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2350" w:type="dxa"/>
        <w:tblInd w:w="-459" w:type="dxa"/>
        <w:tblLayout w:type="fixed"/>
        <w:tblLook w:val="01E0" w:firstRow="1" w:lastRow="1" w:firstColumn="1" w:lastColumn="1" w:noHBand="0" w:noVBand="0"/>
      </w:tblPr>
      <w:tblGrid>
        <w:gridCol w:w="1845"/>
        <w:gridCol w:w="4818"/>
        <w:gridCol w:w="2835"/>
        <w:gridCol w:w="1662"/>
        <w:gridCol w:w="1190"/>
      </w:tblGrid>
      <w:tr w:rsidR="00C9298B" w:rsidTr="00694E81">
        <w:trPr>
          <w:gridAfter w:val="1"/>
          <w:wAfter w:w="1190" w:type="dxa"/>
          <w:trHeight w:val="1800"/>
        </w:trPr>
        <w:tc>
          <w:tcPr>
            <w:tcW w:w="1845" w:type="dxa"/>
          </w:tcPr>
          <w:p w:rsidR="00743BAE" w:rsidRPr="00E03FDC" w:rsidRDefault="005E63CE" w:rsidP="00E03FDC">
            <w:pPr>
              <w:ind w:left="-108"/>
              <w:jc w:val="right"/>
              <w:rPr>
                <w:rFonts w:ascii="Bookman Old Style" w:hAnsi="Bookman Old Style"/>
                <w:b/>
              </w:rPr>
            </w:pPr>
            <w:bookmarkStart w:id="0" w:name="_GoBack"/>
            <w:bookmarkEnd w:id="0"/>
            <w:r>
              <w:rPr>
                <w:rFonts w:ascii="Bookman Old Style" w:hAnsi="Bookman Old Style"/>
                <w:b/>
                <w:noProof/>
              </w:rPr>
              <w:drawing>
                <wp:inline distT="0" distB="0" distL="0" distR="0">
                  <wp:extent cx="971550" cy="1143000"/>
                  <wp:effectExtent l="0" t="0" r="0" b="0"/>
                  <wp:docPr id="9"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tc>
        <w:tc>
          <w:tcPr>
            <w:tcW w:w="7653" w:type="dxa"/>
            <w:gridSpan w:val="2"/>
            <w:tcBorders>
              <w:top w:val="single" w:sz="4" w:space="0" w:color="auto"/>
              <w:bottom w:val="single" w:sz="4" w:space="0" w:color="auto"/>
            </w:tcBorders>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w:t>
            </w:r>
            <w:r w:rsidR="00DA08A8">
              <w:rPr>
                <w:rFonts w:ascii="Bookman Old Style" w:hAnsi="Bookman Old Style"/>
                <w:b/>
                <w:color w:val="FF0000"/>
                <w:sz w:val="44"/>
                <w:szCs w:val="44"/>
              </w:rPr>
              <w:t xml:space="preserve"> </w:t>
            </w:r>
            <w:r w:rsidR="00326FD7">
              <w:rPr>
                <w:rFonts w:ascii="Bookman Old Style" w:hAnsi="Bookman Old Style"/>
                <w:b/>
                <w:color w:val="FF0000"/>
                <w:sz w:val="44"/>
                <w:szCs w:val="44"/>
              </w:rPr>
              <w:t>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9A0A9A" w:rsidRDefault="006F0045"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w:t>
            </w:r>
            <w:r w:rsidR="009A0A9A">
              <w:rPr>
                <w:rFonts w:ascii="Bookman Old Style" w:hAnsi="Bookman Old Style"/>
                <w:b/>
                <w:color w:val="0000FF"/>
                <w:sz w:val="28"/>
                <w:szCs w:val="28"/>
              </w:rPr>
              <w:t>ПРОФИЛАКТИЧЕСКОЙ РАБОТЫ</w:t>
            </w:r>
          </w:p>
          <w:p w:rsidR="00743BAE" w:rsidRPr="00E03FDC" w:rsidRDefault="006F0045"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tcPr>
          <w:p w:rsidR="00743BAE" w:rsidRDefault="005E63CE" w:rsidP="009E5929">
            <w:r>
              <w:rPr>
                <w:noProof/>
              </w:rPr>
              <w:drawing>
                <wp:inline distT="0" distB="0" distL="0" distR="0">
                  <wp:extent cx="1038225" cy="1143000"/>
                  <wp:effectExtent l="0" t="0" r="9525" b="0"/>
                  <wp:docPr id="7"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tc>
      </w:tr>
      <w:tr w:rsidR="00E75EA3" w:rsidTr="00694E81">
        <w:trPr>
          <w:trHeight w:val="693"/>
        </w:trPr>
        <w:tc>
          <w:tcPr>
            <w:tcW w:w="12350" w:type="dxa"/>
            <w:gridSpan w:val="5"/>
          </w:tcPr>
          <w:p w:rsidR="00E75EA3" w:rsidRDefault="00E75EA3" w:rsidP="009C7640">
            <w:pPr>
              <w:jc w:val="center"/>
              <w:rPr>
                <w:rFonts w:ascii="Arial Black" w:hAnsi="Arial Black"/>
                <w:b/>
              </w:rPr>
            </w:pPr>
            <w:r w:rsidRPr="00E03FDC">
              <w:rPr>
                <w:rFonts w:ascii="Arial Black" w:hAnsi="Arial Black"/>
                <w:b/>
              </w:rPr>
              <w:t>Выпуск №</w:t>
            </w:r>
            <w:r w:rsidR="005C2E17">
              <w:rPr>
                <w:rFonts w:ascii="Arial Black" w:hAnsi="Arial Black"/>
                <w:b/>
              </w:rPr>
              <w:t>3</w:t>
            </w:r>
            <w:r w:rsidR="00183BC3">
              <w:rPr>
                <w:rFonts w:ascii="Arial Black" w:hAnsi="Arial Black"/>
                <w:b/>
              </w:rPr>
              <w:t>5</w:t>
            </w:r>
            <w:r w:rsidR="005B7230">
              <w:rPr>
                <w:rFonts w:ascii="Arial Black" w:hAnsi="Arial Black"/>
                <w:b/>
              </w:rPr>
              <w:t xml:space="preserve"> </w:t>
            </w:r>
            <w:r w:rsidRPr="00E03FDC">
              <w:rPr>
                <w:rFonts w:ascii="Arial Black" w:hAnsi="Arial Black"/>
                <w:b/>
              </w:rPr>
              <w:t xml:space="preserve">от </w:t>
            </w:r>
            <w:r w:rsidR="00680668">
              <w:rPr>
                <w:rFonts w:ascii="Arial Black" w:hAnsi="Arial Black"/>
                <w:b/>
              </w:rPr>
              <w:t>1</w:t>
            </w:r>
            <w:r w:rsidR="001873DD">
              <w:rPr>
                <w:rFonts w:ascii="Arial Black" w:hAnsi="Arial Black"/>
                <w:b/>
              </w:rPr>
              <w:t>2</w:t>
            </w:r>
            <w:r w:rsidR="005B7230">
              <w:rPr>
                <w:rFonts w:ascii="Arial Black" w:hAnsi="Arial Black"/>
                <w:b/>
              </w:rPr>
              <w:t xml:space="preserve"> </w:t>
            </w:r>
            <w:r w:rsidR="00183BC3">
              <w:rPr>
                <w:rFonts w:ascii="Arial Black" w:hAnsi="Arial Black"/>
                <w:b/>
              </w:rPr>
              <w:t>сентября</w:t>
            </w:r>
            <w:r w:rsidRPr="00E03FDC">
              <w:rPr>
                <w:rFonts w:ascii="Arial Black" w:hAnsi="Arial Black"/>
                <w:b/>
              </w:rPr>
              <w:t xml:space="preserve"> 201</w:t>
            </w:r>
            <w:r w:rsidR="007D179F">
              <w:rPr>
                <w:rFonts w:ascii="Arial Black" w:hAnsi="Arial Black"/>
                <w:b/>
              </w:rPr>
              <w:t>6</w:t>
            </w:r>
            <w:r w:rsidRPr="00E03FDC">
              <w:rPr>
                <w:rFonts w:ascii="Arial Black" w:hAnsi="Arial Black"/>
                <w:b/>
              </w:rPr>
              <w:t xml:space="preserve"> года</w:t>
            </w:r>
          </w:p>
          <w:p w:rsidR="009C7640" w:rsidRPr="009C7640" w:rsidRDefault="009C7640" w:rsidP="004C4DDD">
            <w:pPr>
              <w:rPr>
                <w:rFonts w:ascii="Arial Black" w:hAnsi="Arial Black"/>
                <w:b/>
              </w:rPr>
            </w:pPr>
          </w:p>
        </w:tc>
      </w:tr>
      <w:tr w:rsidR="00E75EA3" w:rsidRPr="00E03FDC" w:rsidTr="008F501F">
        <w:trPr>
          <w:trHeight w:val="79"/>
        </w:trPr>
        <w:tc>
          <w:tcPr>
            <w:tcW w:w="6663" w:type="dxa"/>
            <w:gridSpan w:val="2"/>
          </w:tcPr>
          <w:p w:rsidR="009C7640" w:rsidRDefault="005E63CE" w:rsidP="00641557">
            <w:pPr>
              <w:jc w:val="center"/>
              <w:rPr>
                <w:rFonts w:ascii="Bookman Old Style" w:hAnsi="Bookman Old Style"/>
                <w:b/>
                <w:color w:val="FF0000"/>
                <w:sz w:val="28"/>
                <w:szCs w:val="28"/>
              </w:rPr>
            </w:pPr>
            <w:r>
              <w:rPr>
                <w:noProof/>
              </w:rPr>
              <w:drawing>
                <wp:inline distT="0" distB="0" distL="0" distR="0">
                  <wp:extent cx="3714750" cy="5410200"/>
                  <wp:effectExtent l="0" t="0" r="0" b="0"/>
                  <wp:docPr id="6"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5410200"/>
                          </a:xfrm>
                          <a:prstGeom prst="rect">
                            <a:avLst/>
                          </a:prstGeom>
                          <a:noFill/>
                          <a:ln>
                            <a:noFill/>
                          </a:ln>
                        </pic:spPr>
                      </pic:pic>
                    </a:graphicData>
                  </a:graphic>
                </wp:inline>
              </w:drawing>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5276B1" w:rsidRDefault="005276B1" w:rsidP="00612641"/>
          <w:p w:rsidR="005276B1" w:rsidRDefault="005276B1" w:rsidP="00612641"/>
          <w:p w:rsidR="008331AE" w:rsidRPr="00C01F31" w:rsidRDefault="008331AE" w:rsidP="00612641"/>
        </w:tc>
        <w:tc>
          <w:tcPr>
            <w:tcW w:w="5687" w:type="dxa"/>
            <w:gridSpan w:val="3"/>
          </w:tcPr>
          <w:p w:rsidR="00BF26EC" w:rsidRPr="008F501F" w:rsidRDefault="00285469" w:rsidP="00BF26EC">
            <w:pPr>
              <w:rPr>
                <w:rFonts w:ascii="Bookman Old Style" w:hAnsi="Bookman Old Style"/>
                <w:b/>
                <w:color w:val="002060"/>
                <w:sz w:val="28"/>
                <w:szCs w:val="28"/>
              </w:rPr>
            </w:pPr>
            <w:r>
              <w:rPr>
                <w:rFonts w:ascii="Bookman Old Style" w:hAnsi="Bookman Old Style"/>
                <w:b/>
                <w:color w:val="0000FF"/>
                <w:sz w:val="28"/>
                <w:szCs w:val="28"/>
              </w:rPr>
              <w:t xml:space="preserve">  </w:t>
            </w:r>
            <w:r w:rsidR="00BF26EC" w:rsidRPr="008F501F">
              <w:rPr>
                <w:rFonts w:ascii="Bookman Old Style" w:hAnsi="Bookman Old Style"/>
                <w:b/>
                <w:color w:val="002060"/>
                <w:sz w:val="28"/>
                <w:szCs w:val="28"/>
              </w:rPr>
              <w:t>Содержание номера:</w:t>
            </w:r>
          </w:p>
          <w:p w:rsidR="00BF26EC" w:rsidRPr="008F501F" w:rsidRDefault="00BF26EC" w:rsidP="00BF26EC">
            <w:pPr>
              <w:rPr>
                <w:rFonts w:ascii="Bookman Old Style" w:hAnsi="Bookman Old Style"/>
                <w:b/>
                <w:color w:val="002060"/>
                <w:sz w:val="28"/>
                <w:szCs w:val="28"/>
              </w:rPr>
            </w:pPr>
            <w:r w:rsidRPr="008F501F">
              <w:rPr>
                <w:rFonts w:ascii="Bookman Old Style" w:hAnsi="Bookman Old Style"/>
                <w:b/>
                <w:color w:val="002060"/>
                <w:sz w:val="28"/>
                <w:szCs w:val="28"/>
              </w:rPr>
              <w:t xml:space="preserve">  Оперативная обстановка</w:t>
            </w:r>
          </w:p>
          <w:p w:rsidR="00BF26EC" w:rsidRPr="008F501F" w:rsidRDefault="00BF26EC" w:rsidP="00BF26EC">
            <w:pPr>
              <w:rPr>
                <w:rFonts w:ascii="Bookman Old Style" w:hAnsi="Bookman Old Style"/>
                <w:b/>
                <w:color w:val="002060"/>
                <w:sz w:val="28"/>
                <w:szCs w:val="28"/>
              </w:rPr>
            </w:pPr>
            <w:r w:rsidRPr="008F501F">
              <w:rPr>
                <w:rFonts w:ascii="Bookman Old Style" w:hAnsi="Bookman Old Style"/>
                <w:b/>
                <w:color w:val="002060"/>
                <w:sz w:val="28"/>
                <w:szCs w:val="28"/>
              </w:rPr>
              <w:t xml:space="preserve">  с пожарами………...2 стр.</w:t>
            </w:r>
          </w:p>
          <w:p w:rsidR="00E668B5" w:rsidRPr="008F501F" w:rsidRDefault="00E668B5" w:rsidP="00E668B5">
            <w:pPr>
              <w:ind w:right="1185"/>
              <w:rPr>
                <w:rFonts w:ascii="Bookman Old Style" w:hAnsi="Bookman Old Style"/>
                <w:b/>
                <w:color w:val="002060"/>
                <w:sz w:val="28"/>
                <w:szCs w:val="28"/>
              </w:rPr>
            </w:pPr>
          </w:p>
          <w:p w:rsidR="006C4117" w:rsidRPr="008F501F" w:rsidRDefault="00694E81" w:rsidP="00285469">
            <w:pPr>
              <w:ind w:left="176" w:right="1185" w:hanging="176"/>
              <w:rPr>
                <w:rFonts w:ascii="Bookman Old Style" w:hAnsi="Bookman Old Style"/>
                <w:b/>
                <w:color w:val="002060"/>
                <w:sz w:val="28"/>
                <w:szCs w:val="28"/>
              </w:rPr>
            </w:pPr>
            <w:r w:rsidRPr="008F501F">
              <w:rPr>
                <w:rFonts w:ascii="Bookman Old Style" w:hAnsi="Bookman Old Style"/>
                <w:b/>
                <w:color w:val="002060"/>
                <w:sz w:val="28"/>
                <w:szCs w:val="28"/>
              </w:rPr>
              <w:t xml:space="preserve"> </w:t>
            </w:r>
            <w:r w:rsidR="00285469" w:rsidRPr="008F501F">
              <w:rPr>
                <w:rFonts w:ascii="Bookman Old Style" w:hAnsi="Bookman Old Style"/>
                <w:b/>
                <w:color w:val="002060"/>
                <w:sz w:val="28"/>
                <w:szCs w:val="28"/>
              </w:rPr>
              <w:t xml:space="preserve"> </w:t>
            </w:r>
            <w:r w:rsidR="006C7EA8">
              <w:rPr>
                <w:rFonts w:ascii="Bookman Old Style" w:hAnsi="Bookman Old Style"/>
                <w:b/>
                <w:color w:val="002060"/>
                <w:sz w:val="28"/>
                <w:szCs w:val="28"/>
              </w:rPr>
              <w:t>Осенне-зимний пожароопасный период</w:t>
            </w:r>
            <w:r w:rsidR="00222CC5" w:rsidRPr="008F501F">
              <w:rPr>
                <w:rFonts w:ascii="Bookman Old Style" w:hAnsi="Bookman Old Style"/>
                <w:b/>
                <w:color w:val="002060"/>
                <w:sz w:val="28"/>
                <w:szCs w:val="28"/>
              </w:rPr>
              <w:t>….</w:t>
            </w:r>
            <w:r w:rsidRPr="008F501F">
              <w:rPr>
                <w:rFonts w:ascii="Bookman Old Style" w:hAnsi="Bookman Old Style"/>
                <w:b/>
                <w:color w:val="002060"/>
                <w:sz w:val="28"/>
                <w:szCs w:val="28"/>
              </w:rPr>
              <w:t xml:space="preserve"> </w:t>
            </w:r>
            <w:r w:rsidR="00612641" w:rsidRPr="008F501F">
              <w:rPr>
                <w:rFonts w:ascii="Bookman Old Style" w:hAnsi="Bookman Old Style"/>
                <w:b/>
                <w:color w:val="002060"/>
                <w:sz w:val="28"/>
                <w:szCs w:val="28"/>
              </w:rPr>
              <w:t>3</w:t>
            </w:r>
            <w:r w:rsidR="006C7EA8">
              <w:rPr>
                <w:rFonts w:ascii="Bookman Old Style" w:hAnsi="Bookman Old Style"/>
                <w:b/>
                <w:color w:val="002060"/>
                <w:sz w:val="28"/>
                <w:szCs w:val="28"/>
              </w:rPr>
              <w:t>-4</w:t>
            </w:r>
            <w:r w:rsidRPr="008F501F">
              <w:rPr>
                <w:rFonts w:ascii="Bookman Old Style" w:hAnsi="Bookman Old Style"/>
                <w:b/>
                <w:color w:val="002060"/>
                <w:sz w:val="28"/>
                <w:szCs w:val="28"/>
              </w:rPr>
              <w:t xml:space="preserve"> </w:t>
            </w:r>
            <w:r w:rsidR="006C4117" w:rsidRPr="008F501F">
              <w:rPr>
                <w:rFonts w:ascii="Bookman Old Style" w:hAnsi="Bookman Old Style"/>
                <w:b/>
                <w:color w:val="002060"/>
                <w:sz w:val="28"/>
                <w:szCs w:val="28"/>
              </w:rPr>
              <w:t>стр.</w:t>
            </w:r>
          </w:p>
          <w:p w:rsidR="006C4117" w:rsidRPr="008F501F" w:rsidRDefault="006C4117" w:rsidP="006C4117">
            <w:pPr>
              <w:ind w:left="252" w:right="1185"/>
              <w:rPr>
                <w:rFonts w:ascii="Bookman Old Style" w:hAnsi="Bookman Old Style"/>
                <w:b/>
                <w:color w:val="002060"/>
                <w:sz w:val="28"/>
                <w:szCs w:val="28"/>
              </w:rPr>
            </w:pPr>
          </w:p>
          <w:p w:rsidR="006C4117" w:rsidRPr="008F501F" w:rsidRDefault="002E26A1" w:rsidP="006C4117">
            <w:pPr>
              <w:ind w:left="252" w:right="1185"/>
              <w:rPr>
                <w:rFonts w:ascii="Bookman Old Style" w:hAnsi="Bookman Old Style"/>
                <w:b/>
                <w:color w:val="002060"/>
                <w:sz w:val="28"/>
                <w:szCs w:val="28"/>
              </w:rPr>
            </w:pPr>
            <w:r w:rsidRPr="008F501F">
              <w:rPr>
                <w:rFonts w:ascii="Bookman Old Style" w:hAnsi="Bookman Old Style"/>
                <w:b/>
                <w:color w:val="002060"/>
                <w:sz w:val="28"/>
                <w:szCs w:val="28"/>
              </w:rPr>
              <w:t xml:space="preserve">Как </w:t>
            </w:r>
            <w:r w:rsidR="006C7EA8">
              <w:rPr>
                <w:rFonts w:ascii="Bookman Old Style" w:hAnsi="Bookman Old Style"/>
                <w:b/>
                <w:color w:val="002060"/>
                <w:sz w:val="28"/>
                <w:szCs w:val="28"/>
              </w:rPr>
              <w:t>уйти от проверки объекта органами госпожнадзора</w:t>
            </w:r>
            <w:r w:rsidR="00612641" w:rsidRPr="008F501F">
              <w:rPr>
                <w:rFonts w:ascii="Bookman Old Style" w:hAnsi="Bookman Old Style"/>
                <w:b/>
                <w:color w:val="002060"/>
                <w:sz w:val="28"/>
                <w:szCs w:val="28"/>
              </w:rPr>
              <w:t>…</w:t>
            </w:r>
            <w:r w:rsidRPr="008F501F">
              <w:rPr>
                <w:rFonts w:ascii="Bookman Old Style" w:hAnsi="Bookman Old Style"/>
                <w:b/>
                <w:color w:val="002060"/>
                <w:sz w:val="28"/>
                <w:szCs w:val="28"/>
              </w:rPr>
              <w:t>5</w:t>
            </w:r>
            <w:r w:rsidR="00E03E94" w:rsidRPr="008F501F">
              <w:rPr>
                <w:rFonts w:ascii="Bookman Old Style" w:hAnsi="Bookman Old Style"/>
                <w:b/>
                <w:color w:val="002060"/>
                <w:sz w:val="28"/>
                <w:szCs w:val="28"/>
              </w:rPr>
              <w:t xml:space="preserve"> </w:t>
            </w:r>
            <w:r w:rsidR="006C4117" w:rsidRPr="008F501F">
              <w:rPr>
                <w:rFonts w:ascii="Bookman Old Style" w:hAnsi="Bookman Old Style"/>
                <w:b/>
                <w:color w:val="002060"/>
                <w:sz w:val="28"/>
                <w:szCs w:val="28"/>
              </w:rPr>
              <w:t>стр.</w:t>
            </w:r>
          </w:p>
          <w:p w:rsidR="006C4117" w:rsidRPr="008F501F" w:rsidRDefault="006C4117" w:rsidP="006C4117">
            <w:pPr>
              <w:ind w:left="252" w:right="1185"/>
              <w:rPr>
                <w:rFonts w:ascii="Bookman Old Style" w:hAnsi="Bookman Old Style"/>
                <w:b/>
                <w:color w:val="002060"/>
                <w:sz w:val="28"/>
                <w:szCs w:val="28"/>
              </w:rPr>
            </w:pPr>
          </w:p>
          <w:p w:rsidR="00751783" w:rsidRPr="008F501F" w:rsidRDefault="006C7EA8" w:rsidP="00751783">
            <w:pPr>
              <w:ind w:left="252" w:right="759"/>
              <w:rPr>
                <w:rFonts w:ascii="Bookman Old Style" w:hAnsi="Bookman Old Style"/>
                <w:b/>
                <w:color w:val="002060"/>
                <w:sz w:val="28"/>
                <w:szCs w:val="28"/>
              </w:rPr>
            </w:pPr>
            <w:r>
              <w:rPr>
                <w:rFonts w:ascii="Bookman Old Style" w:hAnsi="Bookman Old Style"/>
                <w:b/>
                <w:color w:val="002060"/>
                <w:sz w:val="28"/>
                <w:szCs w:val="28"/>
              </w:rPr>
              <w:t>«Месячник безопасности»</w:t>
            </w:r>
            <w:r w:rsidR="00751783" w:rsidRPr="008F501F">
              <w:rPr>
                <w:rFonts w:ascii="Bookman Old Style" w:hAnsi="Bookman Old Style"/>
                <w:b/>
                <w:color w:val="002060"/>
                <w:sz w:val="28"/>
                <w:szCs w:val="28"/>
              </w:rPr>
              <w:t xml:space="preserve"> ….</w:t>
            </w:r>
            <w:r w:rsidR="00986024" w:rsidRPr="008F501F">
              <w:rPr>
                <w:rFonts w:ascii="Bookman Old Style" w:hAnsi="Bookman Old Style"/>
                <w:b/>
                <w:color w:val="002060"/>
                <w:sz w:val="28"/>
                <w:szCs w:val="28"/>
              </w:rPr>
              <w:t>6</w:t>
            </w:r>
            <w:r w:rsidR="00751783" w:rsidRPr="008F501F">
              <w:rPr>
                <w:rFonts w:ascii="Bookman Old Style" w:hAnsi="Bookman Old Style"/>
                <w:b/>
                <w:color w:val="002060"/>
                <w:sz w:val="28"/>
                <w:szCs w:val="28"/>
              </w:rPr>
              <w:t xml:space="preserve"> стр.</w:t>
            </w:r>
          </w:p>
          <w:p w:rsidR="006C4117" w:rsidRPr="008F501F" w:rsidRDefault="006C4117" w:rsidP="006C4117">
            <w:pPr>
              <w:ind w:right="759"/>
              <w:rPr>
                <w:rFonts w:ascii="Bookman Old Style" w:hAnsi="Bookman Old Style"/>
                <w:b/>
                <w:color w:val="002060"/>
                <w:sz w:val="28"/>
                <w:szCs w:val="28"/>
              </w:rPr>
            </w:pPr>
          </w:p>
          <w:p w:rsidR="00986024" w:rsidRPr="008F501F" w:rsidRDefault="006C7EA8" w:rsidP="00986024">
            <w:pPr>
              <w:ind w:left="252" w:right="759"/>
              <w:rPr>
                <w:rFonts w:ascii="Bookman Old Style" w:hAnsi="Bookman Old Style"/>
                <w:b/>
                <w:color w:val="002060"/>
                <w:sz w:val="28"/>
                <w:szCs w:val="28"/>
              </w:rPr>
            </w:pPr>
            <w:r>
              <w:rPr>
                <w:rFonts w:ascii="Bookman Old Style" w:hAnsi="Bookman Old Style"/>
                <w:b/>
                <w:color w:val="002060"/>
                <w:sz w:val="28"/>
                <w:szCs w:val="28"/>
              </w:rPr>
              <w:t>Когда горит человек</w:t>
            </w:r>
            <w:r w:rsidR="00986024" w:rsidRPr="008F501F">
              <w:rPr>
                <w:rFonts w:ascii="Bookman Old Style" w:hAnsi="Bookman Old Style"/>
                <w:b/>
                <w:color w:val="002060"/>
                <w:sz w:val="28"/>
                <w:szCs w:val="28"/>
              </w:rPr>
              <w:t xml:space="preserve"> ….</w:t>
            </w:r>
            <w:r>
              <w:rPr>
                <w:rFonts w:ascii="Bookman Old Style" w:hAnsi="Bookman Old Style"/>
                <w:b/>
                <w:color w:val="002060"/>
                <w:sz w:val="28"/>
                <w:szCs w:val="28"/>
              </w:rPr>
              <w:t>6</w:t>
            </w:r>
            <w:r w:rsidR="00986024" w:rsidRPr="008F501F">
              <w:rPr>
                <w:rFonts w:ascii="Bookman Old Style" w:hAnsi="Bookman Old Style"/>
                <w:b/>
                <w:color w:val="002060"/>
                <w:sz w:val="28"/>
                <w:szCs w:val="28"/>
              </w:rPr>
              <w:t xml:space="preserve"> стр.</w:t>
            </w:r>
          </w:p>
          <w:p w:rsidR="008F501F" w:rsidRDefault="008F501F" w:rsidP="008F501F">
            <w:pPr>
              <w:pStyle w:val="a9"/>
            </w:pPr>
          </w:p>
          <w:p w:rsidR="006C7EA8" w:rsidRDefault="008F501F" w:rsidP="008F501F">
            <w:pPr>
              <w:pStyle w:val="a9"/>
              <w:rPr>
                <w:rFonts w:ascii="Bookman Old Style" w:hAnsi="Bookman Old Style"/>
                <w:b/>
                <w:color w:val="002060"/>
                <w:sz w:val="28"/>
                <w:szCs w:val="28"/>
              </w:rPr>
            </w:pPr>
            <w:r w:rsidRPr="008F501F">
              <w:rPr>
                <w:rFonts w:ascii="Bookman Old Style" w:hAnsi="Bookman Old Style"/>
                <w:b/>
                <w:sz w:val="28"/>
                <w:szCs w:val="28"/>
              </w:rPr>
              <w:t xml:space="preserve"> </w:t>
            </w:r>
            <w:r>
              <w:rPr>
                <w:rFonts w:ascii="Bookman Old Style" w:hAnsi="Bookman Old Style"/>
                <w:b/>
                <w:sz w:val="28"/>
                <w:szCs w:val="28"/>
              </w:rPr>
              <w:t xml:space="preserve">  </w:t>
            </w:r>
            <w:r w:rsidR="006C7EA8">
              <w:rPr>
                <w:rFonts w:ascii="Bookman Old Style" w:hAnsi="Bookman Old Style"/>
                <w:b/>
                <w:color w:val="002060"/>
                <w:sz w:val="28"/>
                <w:szCs w:val="28"/>
              </w:rPr>
              <w:t xml:space="preserve">Памятка для родителей по     </w:t>
            </w:r>
          </w:p>
          <w:p w:rsidR="006C7EA8" w:rsidRDefault="006C7EA8" w:rsidP="008F501F">
            <w:pPr>
              <w:pStyle w:val="a9"/>
              <w:rPr>
                <w:rFonts w:ascii="Bookman Old Style" w:hAnsi="Bookman Old Style"/>
                <w:b/>
                <w:color w:val="002060"/>
                <w:sz w:val="28"/>
                <w:szCs w:val="28"/>
              </w:rPr>
            </w:pPr>
            <w:r>
              <w:rPr>
                <w:rFonts w:ascii="Bookman Old Style" w:hAnsi="Bookman Old Style"/>
                <w:b/>
                <w:color w:val="002060"/>
                <w:sz w:val="28"/>
                <w:szCs w:val="28"/>
              </w:rPr>
              <w:t xml:space="preserve">   </w:t>
            </w:r>
            <w:r>
              <w:rPr>
                <w:rStyle w:val="s1"/>
                <w:rFonts w:ascii="Bookman Old Style" w:hAnsi="Bookman Old Style"/>
                <w:b/>
                <w:color w:val="002060"/>
                <w:sz w:val="28"/>
                <w:szCs w:val="28"/>
              </w:rPr>
              <w:t>пожарной б</w:t>
            </w:r>
            <w:r w:rsidR="008F501F" w:rsidRPr="008F501F">
              <w:rPr>
                <w:rStyle w:val="s1"/>
                <w:rFonts w:ascii="Bookman Old Style" w:hAnsi="Bookman Old Style"/>
                <w:b/>
                <w:color w:val="002060"/>
                <w:sz w:val="28"/>
                <w:szCs w:val="28"/>
              </w:rPr>
              <w:t>езопасности</w:t>
            </w:r>
            <w:r w:rsidR="008F501F" w:rsidRPr="008F501F">
              <w:rPr>
                <w:rFonts w:ascii="Bookman Old Style" w:hAnsi="Bookman Old Style"/>
                <w:b/>
                <w:color w:val="002060"/>
                <w:sz w:val="28"/>
                <w:szCs w:val="28"/>
              </w:rPr>
              <w:t>….</w:t>
            </w:r>
          </w:p>
          <w:p w:rsidR="00986024" w:rsidRPr="008F501F" w:rsidRDefault="006C7EA8" w:rsidP="008F501F">
            <w:pPr>
              <w:pStyle w:val="a9"/>
              <w:rPr>
                <w:rFonts w:ascii="Bookman Old Style" w:hAnsi="Bookman Old Style"/>
                <w:b/>
                <w:color w:val="002060"/>
                <w:sz w:val="28"/>
                <w:szCs w:val="28"/>
              </w:rPr>
            </w:pPr>
            <w:r>
              <w:rPr>
                <w:rFonts w:ascii="Bookman Old Style" w:hAnsi="Bookman Old Style"/>
                <w:b/>
                <w:color w:val="002060"/>
                <w:sz w:val="28"/>
                <w:szCs w:val="28"/>
              </w:rPr>
              <w:t xml:space="preserve">   </w:t>
            </w:r>
            <w:r w:rsidR="001A17B0">
              <w:rPr>
                <w:rFonts w:ascii="Bookman Old Style" w:hAnsi="Bookman Old Style"/>
                <w:b/>
                <w:color w:val="002060"/>
                <w:sz w:val="28"/>
                <w:szCs w:val="28"/>
              </w:rPr>
              <w:t>7</w:t>
            </w:r>
            <w:r w:rsidR="00986024" w:rsidRPr="008F501F">
              <w:rPr>
                <w:rFonts w:ascii="Bookman Old Style" w:hAnsi="Bookman Old Style"/>
                <w:b/>
                <w:color w:val="002060"/>
                <w:sz w:val="28"/>
                <w:szCs w:val="28"/>
              </w:rPr>
              <w:t>-</w:t>
            </w:r>
            <w:r w:rsidR="001A17B0">
              <w:rPr>
                <w:rFonts w:ascii="Bookman Old Style" w:hAnsi="Bookman Old Style"/>
                <w:b/>
                <w:color w:val="002060"/>
                <w:sz w:val="28"/>
                <w:szCs w:val="28"/>
              </w:rPr>
              <w:t>9</w:t>
            </w:r>
            <w:r w:rsidR="00986024" w:rsidRPr="008F501F">
              <w:rPr>
                <w:rFonts w:ascii="Bookman Old Style" w:hAnsi="Bookman Old Style"/>
                <w:b/>
                <w:color w:val="002060"/>
                <w:sz w:val="28"/>
                <w:szCs w:val="28"/>
              </w:rPr>
              <w:t xml:space="preserve"> стр.</w:t>
            </w:r>
          </w:p>
          <w:p w:rsidR="00907E7B" w:rsidRDefault="00907E7B" w:rsidP="00E03E94">
            <w:pPr>
              <w:ind w:right="759"/>
              <w:rPr>
                <w:rFonts w:ascii="Bookman Old Style" w:hAnsi="Bookman Old Style"/>
                <w:b/>
                <w:color w:val="0000FF"/>
                <w:sz w:val="28"/>
                <w:szCs w:val="28"/>
              </w:rPr>
            </w:pPr>
          </w:p>
          <w:p w:rsidR="00E0556B" w:rsidRDefault="00E0556B" w:rsidP="00FB0E43">
            <w:pPr>
              <w:ind w:right="759"/>
              <w:rPr>
                <w:rFonts w:ascii="Bookman Old Style" w:hAnsi="Bookman Old Style"/>
                <w:b/>
                <w:color w:val="0000FF"/>
                <w:sz w:val="28"/>
                <w:szCs w:val="28"/>
              </w:rPr>
            </w:pPr>
          </w:p>
          <w:p w:rsidR="0058506C" w:rsidRPr="00BE136F" w:rsidRDefault="0058506C" w:rsidP="00FB0E43">
            <w:pPr>
              <w:ind w:right="759"/>
              <w:rPr>
                <w:rFonts w:ascii="Bookman Old Style" w:hAnsi="Bookman Old Style"/>
                <w:b/>
                <w:color w:val="0000FF"/>
                <w:sz w:val="28"/>
                <w:szCs w:val="28"/>
              </w:rPr>
            </w:pPr>
          </w:p>
        </w:tc>
      </w:tr>
      <w:tr w:rsidR="008F501F" w:rsidRPr="00E03FDC" w:rsidTr="00694E81">
        <w:trPr>
          <w:trHeight w:val="79"/>
        </w:trPr>
        <w:tc>
          <w:tcPr>
            <w:tcW w:w="6663" w:type="dxa"/>
            <w:gridSpan w:val="2"/>
            <w:tcBorders>
              <w:bottom w:val="single" w:sz="4" w:space="0" w:color="auto"/>
            </w:tcBorders>
          </w:tcPr>
          <w:p w:rsidR="008F501F" w:rsidRDefault="008F501F" w:rsidP="00641557">
            <w:pPr>
              <w:jc w:val="center"/>
            </w:pPr>
          </w:p>
        </w:tc>
        <w:tc>
          <w:tcPr>
            <w:tcW w:w="5687" w:type="dxa"/>
            <w:gridSpan w:val="3"/>
            <w:tcBorders>
              <w:bottom w:val="single" w:sz="4" w:space="0" w:color="auto"/>
            </w:tcBorders>
          </w:tcPr>
          <w:p w:rsidR="008F501F" w:rsidRDefault="008F501F" w:rsidP="00BF26EC">
            <w:pPr>
              <w:rPr>
                <w:rFonts w:ascii="Bookman Old Style" w:hAnsi="Bookman Old Style"/>
                <w:b/>
                <w:color w:val="0000FF"/>
                <w:sz w:val="28"/>
                <w:szCs w:val="28"/>
              </w:rPr>
            </w:pPr>
          </w:p>
        </w:tc>
      </w:tr>
    </w:tbl>
    <w:p w:rsidR="00C428BA" w:rsidRPr="00C428BA" w:rsidRDefault="00C428BA" w:rsidP="00C428BA">
      <w:pPr>
        <w:rPr>
          <w:vanish/>
        </w:rPr>
      </w:pPr>
    </w:p>
    <w:tbl>
      <w:tblPr>
        <w:tblStyle w:val="-6"/>
        <w:tblpPr w:leftFromText="180" w:rightFromText="180" w:vertAnchor="text" w:horzAnchor="page" w:tblpX="-363" w:tblpY="1"/>
        <w:tblW w:w="12015" w:type="dxa"/>
        <w:tblLook w:val="01E0" w:firstRow="1" w:lastRow="1" w:firstColumn="1" w:lastColumn="1" w:noHBand="0" w:noVBand="0"/>
      </w:tblPr>
      <w:tblGrid>
        <w:gridCol w:w="12015"/>
      </w:tblGrid>
      <w:tr w:rsidR="00345176" w:rsidRPr="00126D19" w:rsidTr="008F5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5" w:type="dxa"/>
            <w:tcBorders>
              <w:top w:val="nil"/>
              <w:left w:val="single" w:sz="4" w:space="0" w:color="auto"/>
              <w:bottom w:val="single" w:sz="4" w:space="0" w:color="auto"/>
              <w:right w:val="single" w:sz="4" w:space="0" w:color="auto"/>
            </w:tcBorders>
          </w:tcPr>
          <w:p w:rsidR="00795BC4" w:rsidRPr="00E03FDC" w:rsidRDefault="00795BC4" w:rsidP="003E0082">
            <w:pPr>
              <w:rPr>
                <w:rFonts w:ascii="Bookman Old Style" w:hAnsi="Bookman Old Style"/>
                <w:b w:val="0"/>
                <w:color w:val="3366FF"/>
              </w:rPr>
            </w:pPr>
          </w:p>
          <w:p w:rsidR="00345176" w:rsidRPr="00E03FDC" w:rsidRDefault="00345176" w:rsidP="003E0082">
            <w:pPr>
              <w:jc w:val="center"/>
              <w:rPr>
                <w:rFonts w:ascii="Bookman Old Style" w:hAnsi="Bookman Old Style"/>
                <w:b w:val="0"/>
                <w:color w:val="0000FF"/>
              </w:rPr>
            </w:pPr>
            <w:r>
              <w:rPr>
                <w:rFonts w:ascii="Bookman Old Style" w:hAnsi="Bookman Old Style"/>
                <w:color w:val="0000FF"/>
              </w:rPr>
              <w:t>ГАЗЕТА «ПОЖАРАМ НЕТ»</w:t>
            </w:r>
          </w:p>
          <w:p w:rsidR="00345176" w:rsidRPr="00E03FDC" w:rsidRDefault="00345176" w:rsidP="003E0082">
            <w:pPr>
              <w:jc w:val="center"/>
              <w:rPr>
                <w:rFonts w:ascii="Bookman Old Style" w:hAnsi="Bookman Old Style"/>
                <w:b w:val="0"/>
                <w:color w:val="0000FF"/>
              </w:rPr>
            </w:pPr>
            <w:r w:rsidRPr="00E03FDC">
              <w:rPr>
                <w:rFonts w:ascii="Bookman Old Style" w:hAnsi="Bookman Old Style"/>
                <w:color w:val="0000FF"/>
              </w:rPr>
              <w:t>ОТДЕЛ</w:t>
            </w:r>
            <w:r>
              <w:rPr>
                <w:rFonts w:ascii="Bookman Old Style" w:hAnsi="Bookman Old Style"/>
                <w:color w:val="0000FF"/>
              </w:rPr>
              <w:t>ЕНИЯ</w:t>
            </w:r>
            <w:r w:rsidRPr="00E03FDC">
              <w:rPr>
                <w:rFonts w:ascii="Bookman Old Style" w:hAnsi="Bookman Old Style"/>
                <w:color w:val="0000FF"/>
              </w:rPr>
              <w:t xml:space="preserve"> НАДЗОРНОЙ ДЕЯТЕЛЬНОСТИ </w:t>
            </w:r>
            <w:r w:rsidR="006F0045">
              <w:rPr>
                <w:rFonts w:ascii="Bookman Old Style" w:hAnsi="Bookman Old Style"/>
                <w:color w:val="0000FF"/>
              </w:rPr>
              <w:t xml:space="preserve">И ПР </w:t>
            </w:r>
            <w:r w:rsidRPr="00E03FDC">
              <w:rPr>
                <w:rFonts w:ascii="Bookman Old Style" w:hAnsi="Bookman Old Style"/>
                <w:color w:val="0000FF"/>
              </w:rPr>
              <w:t xml:space="preserve">ПО </w:t>
            </w:r>
            <w:r>
              <w:rPr>
                <w:rFonts w:ascii="Bookman Old Style" w:hAnsi="Bookman Old Style"/>
                <w:color w:val="0000FF"/>
              </w:rPr>
              <w:t>КОЗУЛЬ</w:t>
            </w:r>
            <w:r w:rsidRPr="00E03FDC">
              <w:rPr>
                <w:rFonts w:ascii="Bookman Old Style" w:hAnsi="Bookman Old Style"/>
                <w:color w:val="0000FF"/>
              </w:rPr>
              <w:t>СКОМУ РАЙОНУ</w:t>
            </w:r>
          </w:p>
          <w:p w:rsidR="00345176" w:rsidRPr="00126D19" w:rsidRDefault="00345176" w:rsidP="003E0082">
            <w:pPr>
              <w:jc w:val="center"/>
            </w:pPr>
          </w:p>
        </w:tc>
      </w:tr>
    </w:tbl>
    <w:p w:rsidR="00345176" w:rsidRDefault="00345176"/>
    <w:p w:rsidR="00183BC3" w:rsidRPr="00E97F25" w:rsidRDefault="00183BC3" w:rsidP="00183BC3">
      <w:pPr>
        <w:jc w:val="center"/>
        <w:rPr>
          <w:b/>
          <w:bCs/>
          <w:color w:val="FF0000"/>
          <w:sz w:val="28"/>
          <w:szCs w:val="28"/>
        </w:rPr>
      </w:pPr>
      <w:r w:rsidRPr="00E97F25">
        <w:rPr>
          <w:b/>
          <w:bCs/>
          <w:color w:val="FF0000"/>
          <w:sz w:val="28"/>
          <w:szCs w:val="28"/>
        </w:rPr>
        <w:t>ОБСТАНОВКА С ПОЖАРАМИ НА ТЕРРИТОРИИ</w:t>
      </w:r>
    </w:p>
    <w:p w:rsidR="00183BC3" w:rsidRPr="00E97F25" w:rsidRDefault="00183BC3" w:rsidP="00183BC3">
      <w:pPr>
        <w:jc w:val="center"/>
        <w:rPr>
          <w:b/>
          <w:bCs/>
          <w:color w:val="FF0000"/>
          <w:sz w:val="28"/>
          <w:szCs w:val="28"/>
        </w:rPr>
      </w:pPr>
      <w:r w:rsidRPr="00E97F25">
        <w:rPr>
          <w:b/>
          <w:bCs/>
          <w:color w:val="FF0000"/>
          <w:sz w:val="28"/>
          <w:szCs w:val="28"/>
        </w:rPr>
        <w:t xml:space="preserve"> КРАСНОЯРСКОГО КРАЯ ЗА ЯНВАРЬ-</w:t>
      </w:r>
      <w:r>
        <w:rPr>
          <w:b/>
          <w:bCs/>
          <w:color w:val="FF0000"/>
          <w:sz w:val="28"/>
          <w:szCs w:val="28"/>
        </w:rPr>
        <w:t>АВГУСТ</w:t>
      </w:r>
      <w:r w:rsidRPr="00E97F25">
        <w:rPr>
          <w:b/>
          <w:bCs/>
          <w:color w:val="FF0000"/>
          <w:sz w:val="28"/>
          <w:szCs w:val="28"/>
        </w:rPr>
        <w:t xml:space="preserve"> 2016 ГОДА:</w:t>
      </w:r>
    </w:p>
    <w:p w:rsidR="00183BC3" w:rsidRPr="00E97F25" w:rsidRDefault="00183BC3" w:rsidP="00183BC3">
      <w:pPr>
        <w:jc w:val="center"/>
        <w:rPr>
          <w:b/>
          <w:bCs/>
          <w:color w:val="FF0000"/>
          <w:sz w:val="28"/>
          <w:szCs w:val="28"/>
        </w:rPr>
      </w:pPr>
      <w:r w:rsidRPr="00E97F25">
        <w:rPr>
          <w:b/>
          <w:bCs/>
          <w:color w:val="FF0000"/>
          <w:sz w:val="28"/>
          <w:szCs w:val="28"/>
        </w:rPr>
        <w:t xml:space="preserve"> произошло </w:t>
      </w:r>
      <w:r>
        <w:rPr>
          <w:b/>
          <w:bCs/>
          <w:color w:val="FF0000"/>
          <w:sz w:val="28"/>
          <w:szCs w:val="28"/>
        </w:rPr>
        <w:t>2750</w:t>
      </w:r>
      <w:r w:rsidRPr="00E97F25">
        <w:rPr>
          <w:b/>
          <w:bCs/>
          <w:color w:val="FF0000"/>
          <w:sz w:val="28"/>
          <w:szCs w:val="28"/>
        </w:rPr>
        <w:t xml:space="preserve"> (АППГ-</w:t>
      </w:r>
      <w:r>
        <w:rPr>
          <w:b/>
          <w:bCs/>
          <w:color w:val="FF0000"/>
          <w:sz w:val="28"/>
          <w:szCs w:val="28"/>
        </w:rPr>
        <w:t>2841</w:t>
      </w:r>
      <w:r w:rsidRPr="00E97F25">
        <w:rPr>
          <w:b/>
          <w:bCs/>
          <w:color w:val="FF0000"/>
          <w:sz w:val="28"/>
          <w:szCs w:val="28"/>
        </w:rPr>
        <w:t>) пожар</w:t>
      </w:r>
      <w:r>
        <w:rPr>
          <w:b/>
          <w:bCs/>
          <w:color w:val="FF0000"/>
          <w:sz w:val="28"/>
          <w:szCs w:val="28"/>
        </w:rPr>
        <w:t>ов</w:t>
      </w:r>
      <w:r w:rsidRPr="00E97F25">
        <w:rPr>
          <w:b/>
          <w:bCs/>
          <w:color w:val="FF0000"/>
          <w:sz w:val="28"/>
          <w:szCs w:val="28"/>
        </w:rPr>
        <w:t>;</w:t>
      </w:r>
    </w:p>
    <w:p w:rsidR="00183BC3" w:rsidRPr="00E97F25" w:rsidRDefault="00183BC3" w:rsidP="00183BC3">
      <w:pPr>
        <w:jc w:val="center"/>
        <w:rPr>
          <w:b/>
          <w:bCs/>
          <w:color w:val="FF0000"/>
          <w:sz w:val="28"/>
          <w:szCs w:val="28"/>
        </w:rPr>
      </w:pPr>
      <w:r w:rsidRPr="00E97F25">
        <w:rPr>
          <w:b/>
          <w:bCs/>
          <w:color w:val="FF0000"/>
          <w:sz w:val="28"/>
          <w:szCs w:val="28"/>
        </w:rPr>
        <w:t xml:space="preserve"> погибли на пожарах </w:t>
      </w:r>
      <w:r>
        <w:rPr>
          <w:b/>
          <w:bCs/>
          <w:color w:val="FF0000"/>
          <w:sz w:val="28"/>
          <w:szCs w:val="28"/>
        </w:rPr>
        <w:t>137</w:t>
      </w:r>
      <w:r w:rsidRPr="00E97F25">
        <w:rPr>
          <w:b/>
          <w:bCs/>
          <w:color w:val="FF0000"/>
          <w:sz w:val="28"/>
          <w:szCs w:val="28"/>
        </w:rPr>
        <w:t xml:space="preserve"> (АППГ-</w:t>
      </w:r>
      <w:r>
        <w:rPr>
          <w:b/>
          <w:bCs/>
          <w:color w:val="FF0000"/>
          <w:sz w:val="28"/>
          <w:szCs w:val="28"/>
        </w:rPr>
        <w:t>151</w:t>
      </w:r>
      <w:r w:rsidRPr="00E97F25">
        <w:rPr>
          <w:b/>
          <w:bCs/>
          <w:color w:val="FF0000"/>
          <w:sz w:val="28"/>
          <w:szCs w:val="28"/>
        </w:rPr>
        <w:t xml:space="preserve">) человек, </w:t>
      </w:r>
    </w:p>
    <w:p w:rsidR="00183BC3" w:rsidRPr="00E97F25" w:rsidRDefault="00183BC3" w:rsidP="00183BC3">
      <w:pPr>
        <w:jc w:val="center"/>
        <w:rPr>
          <w:b/>
          <w:bCs/>
          <w:color w:val="FF0000"/>
          <w:sz w:val="28"/>
          <w:szCs w:val="28"/>
        </w:rPr>
      </w:pPr>
      <w:r w:rsidRPr="00E97F25">
        <w:rPr>
          <w:b/>
          <w:bCs/>
          <w:color w:val="FF0000"/>
          <w:sz w:val="28"/>
          <w:szCs w:val="28"/>
        </w:rPr>
        <w:t xml:space="preserve">из них погибли </w:t>
      </w:r>
      <w:r>
        <w:rPr>
          <w:b/>
          <w:bCs/>
          <w:color w:val="FF0000"/>
          <w:sz w:val="28"/>
          <w:szCs w:val="28"/>
        </w:rPr>
        <w:t>8</w:t>
      </w:r>
      <w:r w:rsidRPr="00E97F25">
        <w:rPr>
          <w:b/>
          <w:bCs/>
          <w:color w:val="FF0000"/>
          <w:sz w:val="28"/>
          <w:szCs w:val="28"/>
        </w:rPr>
        <w:t xml:space="preserve"> (АППГ-</w:t>
      </w:r>
      <w:r>
        <w:rPr>
          <w:b/>
          <w:bCs/>
          <w:color w:val="FF0000"/>
          <w:sz w:val="28"/>
          <w:szCs w:val="28"/>
        </w:rPr>
        <w:t>9</w:t>
      </w:r>
      <w:r w:rsidRPr="00E97F25">
        <w:rPr>
          <w:b/>
          <w:bCs/>
          <w:color w:val="FF0000"/>
          <w:sz w:val="28"/>
          <w:szCs w:val="28"/>
        </w:rPr>
        <w:t xml:space="preserve">) детей; </w:t>
      </w:r>
    </w:p>
    <w:p w:rsidR="00183BC3" w:rsidRPr="00E97F25" w:rsidRDefault="00183BC3" w:rsidP="00183BC3">
      <w:pPr>
        <w:jc w:val="center"/>
        <w:rPr>
          <w:b/>
          <w:bCs/>
          <w:color w:val="FF0000"/>
          <w:sz w:val="28"/>
          <w:szCs w:val="28"/>
        </w:rPr>
      </w:pPr>
      <w:r w:rsidRPr="00E97F25">
        <w:rPr>
          <w:b/>
          <w:bCs/>
          <w:color w:val="FF0000"/>
          <w:sz w:val="28"/>
          <w:szCs w:val="28"/>
        </w:rPr>
        <w:t xml:space="preserve">получили травмы на пожарах </w:t>
      </w:r>
      <w:r>
        <w:rPr>
          <w:b/>
          <w:bCs/>
          <w:color w:val="FF0000"/>
          <w:sz w:val="28"/>
          <w:szCs w:val="28"/>
        </w:rPr>
        <w:t>166</w:t>
      </w:r>
      <w:r w:rsidRPr="00E97F25">
        <w:rPr>
          <w:b/>
          <w:bCs/>
          <w:color w:val="FF0000"/>
          <w:sz w:val="28"/>
          <w:szCs w:val="28"/>
        </w:rPr>
        <w:t xml:space="preserve"> (АППГ-</w:t>
      </w:r>
      <w:r>
        <w:rPr>
          <w:b/>
          <w:bCs/>
          <w:color w:val="FF0000"/>
          <w:sz w:val="28"/>
          <w:szCs w:val="28"/>
        </w:rPr>
        <w:t>173</w:t>
      </w:r>
      <w:r w:rsidRPr="00E97F25">
        <w:rPr>
          <w:b/>
          <w:bCs/>
          <w:color w:val="FF0000"/>
          <w:sz w:val="28"/>
          <w:szCs w:val="28"/>
        </w:rPr>
        <w:t xml:space="preserve">) человек,  </w:t>
      </w:r>
    </w:p>
    <w:p w:rsidR="00183BC3" w:rsidRDefault="00183BC3" w:rsidP="00183BC3">
      <w:pPr>
        <w:jc w:val="center"/>
        <w:rPr>
          <w:b/>
          <w:bCs/>
          <w:color w:val="FF0000"/>
          <w:sz w:val="28"/>
          <w:szCs w:val="28"/>
        </w:rPr>
      </w:pPr>
      <w:r w:rsidRPr="00E97F25">
        <w:rPr>
          <w:b/>
          <w:bCs/>
          <w:color w:val="FF0000"/>
          <w:sz w:val="28"/>
          <w:szCs w:val="28"/>
        </w:rPr>
        <w:t xml:space="preserve">в том числе травмированы </w:t>
      </w:r>
      <w:r>
        <w:rPr>
          <w:b/>
          <w:bCs/>
          <w:color w:val="FF0000"/>
          <w:sz w:val="28"/>
          <w:szCs w:val="28"/>
        </w:rPr>
        <w:t>28</w:t>
      </w:r>
      <w:r w:rsidRPr="00E97F25">
        <w:rPr>
          <w:b/>
          <w:bCs/>
          <w:color w:val="FF0000"/>
          <w:sz w:val="28"/>
          <w:szCs w:val="28"/>
        </w:rPr>
        <w:t xml:space="preserve"> (АППГ-</w:t>
      </w:r>
      <w:r>
        <w:rPr>
          <w:b/>
          <w:bCs/>
          <w:color w:val="FF0000"/>
          <w:sz w:val="28"/>
          <w:szCs w:val="28"/>
        </w:rPr>
        <w:t>16</w:t>
      </w:r>
      <w:r w:rsidRPr="00E97F25">
        <w:rPr>
          <w:b/>
          <w:bCs/>
          <w:color w:val="FF0000"/>
          <w:sz w:val="28"/>
          <w:szCs w:val="28"/>
        </w:rPr>
        <w:t>) детей.</w:t>
      </w:r>
    </w:p>
    <w:p w:rsidR="00183BC3" w:rsidRDefault="00183BC3" w:rsidP="00183BC3">
      <w:pPr>
        <w:jc w:val="center"/>
        <w:rPr>
          <w:b/>
          <w:bCs/>
          <w:color w:val="FF0000"/>
          <w:sz w:val="28"/>
          <w:szCs w:val="28"/>
        </w:rPr>
      </w:pPr>
    </w:p>
    <w:p w:rsidR="006F2C69" w:rsidRDefault="006F2C69" w:rsidP="006F2C69">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6B6F64" w:rsidRPr="00731633" w:rsidRDefault="006B6F64" w:rsidP="006B6F64">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1A17B0">
        <w:rPr>
          <w:b/>
          <w:color w:val="FF0000"/>
          <w:sz w:val="36"/>
          <w:szCs w:val="36"/>
        </w:rPr>
        <w:t>30</w:t>
      </w:r>
    </w:p>
    <w:p w:rsidR="006B6F64" w:rsidRPr="00731633" w:rsidRDefault="006B6F64" w:rsidP="006B6F64">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sidR="00030E5A">
        <w:rPr>
          <w:b/>
          <w:color w:val="FF0000"/>
          <w:sz w:val="36"/>
          <w:szCs w:val="36"/>
        </w:rPr>
        <w:t>4</w:t>
      </w:r>
    </w:p>
    <w:p w:rsidR="006B6F64" w:rsidRPr="00731633" w:rsidRDefault="006B6F64" w:rsidP="006B6F64">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sidR="006F5B54">
        <w:rPr>
          <w:b/>
          <w:color w:val="000000"/>
          <w:sz w:val="36"/>
          <w:szCs w:val="36"/>
        </w:rPr>
        <w:t xml:space="preserve">из них </w:t>
      </w:r>
      <w:r w:rsidRPr="00731633">
        <w:rPr>
          <w:b/>
          <w:color w:val="000000"/>
          <w:sz w:val="36"/>
          <w:szCs w:val="36"/>
        </w:rPr>
        <w:t xml:space="preserve">детей - </w:t>
      </w:r>
      <w:r w:rsidR="00E444AB">
        <w:rPr>
          <w:b/>
          <w:color w:val="FF0000"/>
          <w:sz w:val="36"/>
          <w:szCs w:val="36"/>
        </w:rPr>
        <w:t>0</w:t>
      </w:r>
    </w:p>
    <w:p w:rsidR="006B6F64" w:rsidRPr="00731633" w:rsidRDefault="006B6F64" w:rsidP="006B6F64">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sidR="001A17B0">
        <w:rPr>
          <w:b/>
          <w:color w:val="FF0000"/>
          <w:sz w:val="36"/>
          <w:szCs w:val="36"/>
        </w:rPr>
        <w:t>11</w:t>
      </w:r>
    </w:p>
    <w:p w:rsidR="006B6F64" w:rsidRPr="0006431E" w:rsidRDefault="006B6F64" w:rsidP="006B6F64">
      <w:pPr>
        <w:numPr>
          <w:ilvl w:val="0"/>
          <w:numId w:val="4"/>
        </w:numPr>
        <w:tabs>
          <w:tab w:val="num" w:pos="480"/>
        </w:tabs>
        <w:ind w:left="240" w:hanging="48"/>
        <w:jc w:val="right"/>
      </w:pPr>
      <w:r w:rsidRPr="00731633">
        <w:rPr>
          <w:b/>
          <w:color w:val="000000"/>
          <w:sz w:val="36"/>
          <w:szCs w:val="36"/>
        </w:rPr>
        <w:t>травмировано детей</w:t>
      </w:r>
      <w:r>
        <w:rPr>
          <w:color w:val="000000"/>
          <w:sz w:val="36"/>
          <w:szCs w:val="36"/>
        </w:rPr>
        <w:t>–</w:t>
      </w:r>
      <w:r w:rsidR="006F2C69">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Pr="001A17B0" w:rsidRDefault="00DB2FC7" w:rsidP="00DB2FC7">
      <w:pPr>
        <w:jc w:val="right"/>
        <w:rPr>
          <w:b/>
          <w:sz w:val="28"/>
          <w:szCs w:val="28"/>
        </w:rPr>
      </w:pPr>
      <w:r w:rsidRPr="001A17B0">
        <w:rPr>
          <w:b/>
          <w:sz w:val="28"/>
          <w:szCs w:val="28"/>
        </w:rPr>
        <w:t>Дознаватель</w:t>
      </w:r>
      <w:r w:rsidR="00865A35" w:rsidRPr="001A17B0">
        <w:rPr>
          <w:b/>
          <w:sz w:val="28"/>
          <w:szCs w:val="28"/>
        </w:rPr>
        <w:t xml:space="preserve"> </w:t>
      </w:r>
      <w:r w:rsidRPr="001A17B0">
        <w:rPr>
          <w:b/>
          <w:sz w:val="28"/>
          <w:szCs w:val="28"/>
        </w:rPr>
        <w:t xml:space="preserve">ОНД </w:t>
      </w:r>
      <w:r w:rsidR="0092630C" w:rsidRPr="001A17B0">
        <w:rPr>
          <w:b/>
          <w:sz w:val="28"/>
          <w:szCs w:val="28"/>
        </w:rPr>
        <w:t xml:space="preserve">и ПР </w:t>
      </w:r>
      <w:r w:rsidRPr="001A17B0">
        <w:rPr>
          <w:b/>
          <w:sz w:val="28"/>
          <w:szCs w:val="28"/>
        </w:rPr>
        <w:t>по Козульскому району</w:t>
      </w:r>
    </w:p>
    <w:p w:rsidR="00885F0B" w:rsidRPr="001A17B0" w:rsidRDefault="00885F0B" w:rsidP="00885F0B">
      <w:pPr>
        <w:jc w:val="right"/>
        <w:rPr>
          <w:b/>
          <w:sz w:val="28"/>
          <w:szCs w:val="28"/>
        </w:rPr>
      </w:pPr>
      <w:r w:rsidRPr="001A17B0">
        <w:rPr>
          <w:b/>
          <w:sz w:val="28"/>
          <w:szCs w:val="28"/>
        </w:rPr>
        <w:t xml:space="preserve">УНД </w:t>
      </w:r>
      <w:r w:rsidR="00C86357" w:rsidRPr="001A17B0">
        <w:rPr>
          <w:b/>
          <w:sz w:val="28"/>
          <w:szCs w:val="28"/>
        </w:rPr>
        <w:t xml:space="preserve">и ПР </w:t>
      </w:r>
      <w:r w:rsidRPr="001A17B0">
        <w:rPr>
          <w:b/>
          <w:sz w:val="28"/>
          <w:szCs w:val="28"/>
        </w:rPr>
        <w:t>Г</w:t>
      </w:r>
      <w:r w:rsidR="00C86357" w:rsidRPr="001A17B0">
        <w:rPr>
          <w:b/>
          <w:sz w:val="28"/>
          <w:szCs w:val="28"/>
        </w:rPr>
        <w:t xml:space="preserve">У </w:t>
      </w:r>
      <w:r w:rsidRPr="001A17B0">
        <w:rPr>
          <w:b/>
          <w:sz w:val="28"/>
          <w:szCs w:val="28"/>
        </w:rPr>
        <w:t>МЧС России по Красноярскому краю</w:t>
      </w:r>
    </w:p>
    <w:p w:rsidR="00885F0B" w:rsidRPr="001A17B0" w:rsidRDefault="00DB2FC7" w:rsidP="00885F0B">
      <w:pPr>
        <w:jc w:val="right"/>
        <w:rPr>
          <w:b/>
          <w:sz w:val="28"/>
          <w:szCs w:val="28"/>
        </w:rPr>
      </w:pPr>
      <w:r w:rsidRPr="001A17B0">
        <w:rPr>
          <w:b/>
          <w:sz w:val="28"/>
          <w:szCs w:val="28"/>
        </w:rPr>
        <w:t>капитан</w:t>
      </w:r>
      <w:r w:rsidR="00885F0B" w:rsidRPr="001A17B0">
        <w:rPr>
          <w:b/>
          <w:sz w:val="28"/>
          <w:szCs w:val="28"/>
        </w:rPr>
        <w:t xml:space="preserve"> внутренней службы </w:t>
      </w:r>
    </w:p>
    <w:p w:rsidR="00FB7443" w:rsidRPr="001A17B0" w:rsidRDefault="00DB2FC7" w:rsidP="00885F0B">
      <w:pPr>
        <w:jc w:val="right"/>
        <w:rPr>
          <w:b/>
          <w:sz w:val="28"/>
          <w:szCs w:val="28"/>
        </w:rPr>
      </w:pPr>
      <w:r w:rsidRPr="001A17B0">
        <w:rPr>
          <w:b/>
          <w:sz w:val="28"/>
          <w:szCs w:val="28"/>
        </w:rPr>
        <w:t>В.В. Харкевич</w:t>
      </w:r>
    </w:p>
    <w:p w:rsidR="00B71D62" w:rsidRDefault="00B71D62" w:rsidP="00B71D62"/>
    <w:p w:rsidR="006D48C2" w:rsidRDefault="005E63CE" w:rsidP="00B70E35">
      <w:pPr>
        <w:jc w:val="center"/>
      </w:pPr>
      <w:r>
        <w:rPr>
          <w:noProof/>
        </w:rPr>
        <w:drawing>
          <wp:inline distT="0" distB="0" distL="0" distR="0">
            <wp:extent cx="4171950" cy="2752725"/>
            <wp:effectExtent l="0" t="0" r="0" b="9525"/>
            <wp:docPr id="3" name="Рисунок 4"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2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0" cy="2752725"/>
                    </a:xfrm>
                    <a:prstGeom prst="rect">
                      <a:avLst/>
                    </a:prstGeom>
                    <a:noFill/>
                    <a:ln>
                      <a:noFill/>
                    </a:ln>
                  </pic:spPr>
                </pic:pic>
              </a:graphicData>
            </a:graphic>
          </wp:inline>
        </w:drawing>
      </w:r>
    </w:p>
    <w:p w:rsidR="00922F0A" w:rsidRDefault="00922F0A" w:rsidP="0032162B"/>
    <w:p w:rsidR="005276B1" w:rsidRPr="00CC188A" w:rsidRDefault="005276B1"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58506C" w:rsidRPr="00126D19" w:rsidTr="00231212">
        <w:tc>
          <w:tcPr>
            <w:tcW w:w="12015" w:type="dxa"/>
            <w:shd w:val="clear" w:color="auto" w:fill="E36C0A" w:themeFill="accent6" w:themeFillShade="BF"/>
          </w:tcPr>
          <w:p w:rsidR="0058506C" w:rsidRPr="00E03FDC" w:rsidRDefault="0058506C" w:rsidP="00231212">
            <w:pPr>
              <w:rPr>
                <w:rFonts w:ascii="Bookman Old Style" w:hAnsi="Bookman Old Style"/>
                <w:b/>
                <w:color w:val="3366FF"/>
              </w:rPr>
            </w:pPr>
          </w:p>
          <w:p w:rsidR="0058506C" w:rsidRPr="00E03FDC" w:rsidRDefault="0058506C" w:rsidP="00231212">
            <w:pPr>
              <w:jc w:val="center"/>
              <w:rPr>
                <w:rFonts w:ascii="Bookman Old Style" w:hAnsi="Bookman Old Style"/>
                <w:b/>
                <w:color w:val="0000FF"/>
              </w:rPr>
            </w:pPr>
            <w:r>
              <w:rPr>
                <w:rFonts w:ascii="Bookman Old Style" w:hAnsi="Bookman Old Style"/>
                <w:b/>
                <w:color w:val="0000FF"/>
              </w:rPr>
              <w:t>ГАЗЕТА «ПОЖАРАМ НЕТ»</w:t>
            </w:r>
          </w:p>
          <w:p w:rsidR="0058506C" w:rsidRPr="00E03FDC" w:rsidRDefault="0058506C" w:rsidP="0023121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sidR="009A0A9A">
              <w:rPr>
                <w:rFonts w:ascii="Bookman Old Style" w:hAnsi="Bookman Old Style"/>
                <w:b/>
                <w:color w:val="0000FF"/>
              </w:rPr>
              <w:t>И</w:t>
            </w:r>
            <w:r w:rsidR="006F0045">
              <w:rPr>
                <w:rFonts w:ascii="Bookman Old Style" w:hAnsi="Bookman Old Style"/>
                <w:b/>
                <w:color w:val="0000FF"/>
              </w:rPr>
              <w:t xml:space="preserve">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58506C" w:rsidRPr="00126D19" w:rsidRDefault="0058506C" w:rsidP="00231212">
            <w:pPr>
              <w:jc w:val="center"/>
            </w:pPr>
          </w:p>
        </w:tc>
      </w:tr>
    </w:tbl>
    <w:p w:rsidR="004C131A" w:rsidRDefault="004C131A" w:rsidP="004C131A">
      <w:pPr>
        <w:pStyle w:val="a9"/>
        <w:jc w:val="center"/>
        <w:rPr>
          <w:color w:val="FF0000"/>
          <w:sz w:val="32"/>
          <w:szCs w:val="32"/>
        </w:rPr>
      </w:pPr>
    </w:p>
    <w:p w:rsidR="00183BC3" w:rsidRDefault="00183BC3" w:rsidP="001873DD">
      <w:pPr>
        <w:jc w:val="center"/>
        <w:rPr>
          <w:b/>
          <w:bCs/>
          <w:color w:val="FF0000"/>
          <w:sz w:val="32"/>
          <w:szCs w:val="32"/>
        </w:rPr>
      </w:pPr>
      <w:r w:rsidRPr="00183BC3">
        <w:rPr>
          <w:b/>
          <w:bCs/>
          <w:color w:val="FF0000"/>
          <w:sz w:val="32"/>
          <w:szCs w:val="32"/>
        </w:rPr>
        <w:t>Осенне-зимний пожароопасный период!</w:t>
      </w:r>
    </w:p>
    <w:p w:rsidR="00924729" w:rsidRPr="001873DD" w:rsidRDefault="00924729" w:rsidP="001873DD">
      <w:pPr>
        <w:jc w:val="center"/>
        <w:rPr>
          <w:b/>
          <w:bCs/>
          <w:color w:val="FF0000"/>
          <w:sz w:val="32"/>
          <w:szCs w:val="32"/>
        </w:rPr>
      </w:pPr>
    </w:p>
    <w:p w:rsidR="00183BC3" w:rsidRDefault="00183BC3" w:rsidP="00183BC3">
      <w:pPr>
        <w:pStyle w:val="a7"/>
        <w:ind w:firstLine="720"/>
        <w:jc w:val="both"/>
        <w:rPr>
          <w:sz w:val="28"/>
          <w:szCs w:val="28"/>
        </w:rPr>
      </w:pPr>
      <w:r>
        <w:rPr>
          <w:sz w:val="28"/>
          <w:szCs w:val="28"/>
        </w:rPr>
        <w:t>Уважаемые граждане! На территории Красноярского края наблюдается ухудшение обстановки с бытовыми пожарами. Пожары уничтожают большое количество материальных ценностей, наносят вред жизни и здоровью граждан и самое главное - уносят жизни людей. Так с начала 2016 года на территории Красноярского края произошло 2750 пожаров связанных с жизнедеятельностью людей. Большая часть пожаров (75%) приходиться на жилой сектор. При пожарах погибли 137 человек, из них 8 детей. Травмированы 166 человек, в том числе 28 детей. Основными причинами возникновения пожаров в Красноярском крае являются: неосторожное обращение с огнем (31%), нарушение правил пожарной безопасности при эксплуатации электрооборудования (30%) и нарушение правил эксплуатации печей (20%).</w:t>
      </w:r>
    </w:p>
    <w:p w:rsidR="00183BC3" w:rsidRDefault="00183BC3" w:rsidP="00183BC3">
      <w:pPr>
        <w:pStyle w:val="a7"/>
        <w:ind w:firstLine="720"/>
        <w:jc w:val="both"/>
        <w:rPr>
          <w:sz w:val="28"/>
          <w:szCs w:val="28"/>
        </w:rPr>
      </w:pPr>
      <w:r w:rsidRPr="001941D1">
        <w:rPr>
          <w:sz w:val="28"/>
          <w:szCs w:val="28"/>
        </w:rPr>
        <w:t xml:space="preserve">В связи с </w:t>
      </w:r>
      <w:r>
        <w:rPr>
          <w:sz w:val="28"/>
          <w:szCs w:val="28"/>
        </w:rPr>
        <w:t>началом осеннего сезона и</w:t>
      </w:r>
      <w:r w:rsidRPr="001941D1">
        <w:rPr>
          <w:sz w:val="28"/>
          <w:szCs w:val="28"/>
        </w:rPr>
        <w:t xml:space="preserve"> понижением температур</w:t>
      </w:r>
      <w:r>
        <w:rPr>
          <w:sz w:val="28"/>
          <w:szCs w:val="28"/>
        </w:rPr>
        <w:t>ы окружающей среды,</w:t>
      </w:r>
      <w:r w:rsidRPr="001941D1">
        <w:rPr>
          <w:sz w:val="28"/>
          <w:szCs w:val="28"/>
        </w:rPr>
        <w:t xml:space="preserve"> </w:t>
      </w:r>
      <w:r>
        <w:rPr>
          <w:sz w:val="28"/>
          <w:szCs w:val="28"/>
        </w:rPr>
        <w:t>население</w:t>
      </w:r>
      <w:r w:rsidRPr="001941D1">
        <w:rPr>
          <w:sz w:val="28"/>
          <w:szCs w:val="28"/>
        </w:rPr>
        <w:t xml:space="preserve"> начина</w:t>
      </w:r>
      <w:r>
        <w:rPr>
          <w:sz w:val="28"/>
          <w:szCs w:val="28"/>
        </w:rPr>
        <w:t>е</w:t>
      </w:r>
      <w:r w:rsidRPr="001941D1">
        <w:rPr>
          <w:sz w:val="28"/>
          <w:szCs w:val="28"/>
        </w:rPr>
        <w:t xml:space="preserve">т интенсивно топить печи, использовать </w:t>
      </w:r>
      <w:r>
        <w:rPr>
          <w:sz w:val="28"/>
          <w:szCs w:val="28"/>
        </w:rPr>
        <w:t xml:space="preserve">бытовые </w:t>
      </w:r>
      <w:r w:rsidRPr="001941D1">
        <w:rPr>
          <w:sz w:val="28"/>
          <w:szCs w:val="28"/>
        </w:rPr>
        <w:t xml:space="preserve">электрообогреватели. </w:t>
      </w:r>
      <w:r>
        <w:rPr>
          <w:sz w:val="28"/>
          <w:szCs w:val="28"/>
        </w:rPr>
        <w:t>В</w:t>
      </w:r>
      <w:r w:rsidRPr="001941D1">
        <w:rPr>
          <w:sz w:val="28"/>
          <w:szCs w:val="28"/>
        </w:rPr>
        <w:t xml:space="preserve"> результате перекала печей, трещин в кирпичной кладке, выпадения из т</w:t>
      </w:r>
      <w:r>
        <w:rPr>
          <w:sz w:val="28"/>
          <w:szCs w:val="28"/>
        </w:rPr>
        <w:t xml:space="preserve">опки или зольника горящих углей </w:t>
      </w:r>
      <w:r w:rsidRPr="001941D1">
        <w:rPr>
          <w:sz w:val="28"/>
          <w:szCs w:val="28"/>
        </w:rPr>
        <w:t>происходят</w:t>
      </w:r>
      <w:r>
        <w:rPr>
          <w:sz w:val="28"/>
          <w:szCs w:val="28"/>
        </w:rPr>
        <w:t xml:space="preserve"> п</w:t>
      </w:r>
      <w:r w:rsidRPr="001941D1">
        <w:rPr>
          <w:sz w:val="28"/>
          <w:szCs w:val="28"/>
        </w:rPr>
        <w:t>ожары</w:t>
      </w:r>
      <w:r>
        <w:rPr>
          <w:sz w:val="28"/>
          <w:szCs w:val="28"/>
        </w:rPr>
        <w:t>.</w:t>
      </w:r>
      <w:r w:rsidRPr="001941D1">
        <w:rPr>
          <w:sz w:val="28"/>
          <w:szCs w:val="28"/>
        </w:rPr>
        <w:t xml:space="preserve"> Печи нередко оставляют во время топки без наблюдения. </w:t>
      </w:r>
    </w:p>
    <w:p w:rsidR="00183BC3" w:rsidRDefault="00183BC3" w:rsidP="00183BC3">
      <w:pPr>
        <w:pStyle w:val="a7"/>
        <w:ind w:firstLine="720"/>
        <w:jc w:val="both"/>
        <w:rPr>
          <w:sz w:val="28"/>
          <w:szCs w:val="28"/>
        </w:rPr>
      </w:pPr>
      <w:r w:rsidRPr="001941D1">
        <w:rPr>
          <w:sz w:val="28"/>
          <w:szCs w:val="28"/>
        </w:rPr>
        <w:t xml:space="preserve">С наступлением минусовых температур увеличивается количество включенных в сеть электроприборов, </w:t>
      </w:r>
      <w:r>
        <w:rPr>
          <w:sz w:val="28"/>
          <w:szCs w:val="28"/>
        </w:rPr>
        <w:t>с</w:t>
      </w:r>
      <w:r w:rsidRPr="001941D1">
        <w:rPr>
          <w:sz w:val="28"/>
          <w:szCs w:val="28"/>
        </w:rPr>
        <w:t>ледовательно, и нагрузка на электропроводку.</w:t>
      </w:r>
      <w:r>
        <w:rPr>
          <w:sz w:val="28"/>
          <w:szCs w:val="28"/>
        </w:rPr>
        <w:t xml:space="preserve"> </w:t>
      </w:r>
      <w:r w:rsidRPr="001941D1">
        <w:rPr>
          <w:sz w:val="28"/>
          <w:szCs w:val="28"/>
        </w:rPr>
        <w:t xml:space="preserve">Каждому хоть однажды доводилось видеть последствия пожара в сельской местности или частном секторе: обугленные бревна, черные от сажи стены, обгоревшие вещи. В ряде случаев по </w:t>
      </w:r>
      <w:r>
        <w:rPr>
          <w:sz w:val="28"/>
          <w:szCs w:val="28"/>
        </w:rPr>
        <w:t xml:space="preserve">причине естественного старения </w:t>
      </w:r>
      <w:r w:rsidRPr="001941D1">
        <w:rPr>
          <w:sz w:val="28"/>
          <w:szCs w:val="28"/>
        </w:rPr>
        <w:t xml:space="preserve">происходит пробой изоляции и короткое замыкание электропроводки, которое приводит к возникновению пожара. Ни для кого не секрет, что электрическая проводка во многих жилых домах, особенно в жилых домах старой постройки, находится далеко не в идеальном состоянии, а это может привести к пожару. </w:t>
      </w:r>
    </w:p>
    <w:p w:rsidR="00183BC3" w:rsidRPr="00D40E96" w:rsidRDefault="00183BC3" w:rsidP="00183BC3">
      <w:pPr>
        <w:ind w:firstLine="709"/>
        <w:jc w:val="both"/>
        <w:rPr>
          <w:color w:val="000000"/>
          <w:sz w:val="28"/>
          <w:szCs w:val="28"/>
        </w:rPr>
      </w:pPr>
      <w:r>
        <w:rPr>
          <w:color w:val="000000"/>
          <w:sz w:val="28"/>
          <w:szCs w:val="28"/>
        </w:rPr>
        <w:t>Поэтому, хочется еще раз</w:t>
      </w:r>
      <w:r w:rsidRPr="00D40E96">
        <w:rPr>
          <w:color w:val="000000"/>
          <w:sz w:val="28"/>
          <w:szCs w:val="28"/>
        </w:rPr>
        <w:t xml:space="preserve"> </w:t>
      </w:r>
      <w:r>
        <w:rPr>
          <w:color w:val="000000"/>
          <w:sz w:val="28"/>
          <w:szCs w:val="28"/>
        </w:rPr>
        <w:t>выделить</w:t>
      </w:r>
      <w:r w:rsidRPr="00D40E96">
        <w:rPr>
          <w:color w:val="000000"/>
          <w:sz w:val="28"/>
          <w:szCs w:val="28"/>
        </w:rPr>
        <w:t xml:space="preserve"> основные правила</w:t>
      </w:r>
      <w:r w:rsidRPr="00D23434">
        <w:rPr>
          <w:color w:val="000000"/>
          <w:sz w:val="28"/>
          <w:szCs w:val="28"/>
        </w:rPr>
        <w:t xml:space="preserve"> по эксплуатации печного отопления</w:t>
      </w:r>
      <w:r>
        <w:rPr>
          <w:color w:val="000000"/>
          <w:sz w:val="28"/>
          <w:szCs w:val="28"/>
        </w:rPr>
        <w:t xml:space="preserve"> и электрооборудования.  </w:t>
      </w:r>
      <w:r w:rsidRPr="003E04C3">
        <w:rPr>
          <w:rFonts w:ascii="Times" w:hAnsi="Times" w:cs="Times"/>
          <w:sz w:val="29"/>
          <w:szCs w:val="29"/>
        </w:rPr>
        <w:t xml:space="preserve">При эксплуатации </w:t>
      </w:r>
      <w:r w:rsidRPr="00D23434">
        <w:rPr>
          <w:color w:val="000000"/>
          <w:sz w:val="28"/>
          <w:szCs w:val="28"/>
        </w:rPr>
        <w:t>печного отопления</w:t>
      </w:r>
      <w:r>
        <w:rPr>
          <w:color w:val="000000"/>
          <w:sz w:val="28"/>
          <w:szCs w:val="28"/>
        </w:rPr>
        <w:t xml:space="preserve"> </w:t>
      </w:r>
      <w:r>
        <w:rPr>
          <w:rFonts w:ascii="Times" w:hAnsi="Times" w:cs="Times"/>
          <w:sz w:val="29"/>
          <w:szCs w:val="29"/>
        </w:rPr>
        <w:t>необходимо:</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п</w:t>
      </w:r>
      <w:r w:rsidRPr="00D40E96">
        <w:rPr>
          <w:color w:val="000000"/>
          <w:sz w:val="28"/>
          <w:szCs w:val="28"/>
        </w:rPr>
        <w:t>еред началом отопительного сезона печи и дымоходы необходимо прочистить, отремонтировать и побе</w:t>
      </w:r>
      <w:r>
        <w:rPr>
          <w:color w:val="000000"/>
          <w:sz w:val="28"/>
          <w:szCs w:val="28"/>
        </w:rPr>
        <w:t>лить, заделать трещины;</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п</w:t>
      </w:r>
      <w:r w:rsidRPr="00D40E96">
        <w:rPr>
          <w:color w:val="000000"/>
          <w:sz w:val="28"/>
          <w:szCs w:val="28"/>
        </w:rPr>
        <w:t>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w:t>
      </w:r>
      <w:r>
        <w:rPr>
          <w:color w:val="000000"/>
          <w:sz w:val="28"/>
          <w:szCs w:val="28"/>
        </w:rPr>
        <w:t>ать и про утолщение стенок печи;</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ч</w:t>
      </w:r>
      <w:r w:rsidRPr="00D40E96">
        <w:rPr>
          <w:color w:val="000000"/>
          <w:sz w:val="28"/>
          <w:szCs w:val="28"/>
        </w:rPr>
        <w:t>резвычайно опасно оставлять топящиеся печи без присмотра или на попечение малолетних детей. Нельзя применять для розжига печей горючие и</w:t>
      </w:r>
      <w:r>
        <w:rPr>
          <w:color w:val="000000"/>
          <w:sz w:val="28"/>
          <w:szCs w:val="28"/>
        </w:rPr>
        <w:t xml:space="preserve"> легковоспламеняющиеся жидкости;</w:t>
      </w:r>
    </w:p>
    <w:p w:rsidR="00183BC3" w:rsidRDefault="00183BC3" w:rsidP="00183BC3">
      <w:pPr>
        <w:numPr>
          <w:ilvl w:val="0"/>
          <w:numId w:val="18"/>
        </w:numPr>
        <w:tabs>
          <w:tab w:val="left" w:pos="851"/>
        </w:tabs>
        <w:ind w:left="0" w:firstLine="709"/>
        <w:jc w:val="both"/>
        <w:rPr>
          <w:color w:val="000000"/>
          <w:sz w:val="28"/>
          <w:szCs w:val="28"/>
        </w:rPr>
      </w:pPr>
      <w:r>
        <w:rPr>
          <w:color w:val="000000"/>
          <w:sz w:val="28"/>
          <w:szCs w:val="28"/>
        </w:rPr>
        <w:t>л</w:t>
      </w:r>
      <w:r w:rsidRPr="00D40E96">
        <w:rPr>
          <w:color w:val="000000"/>
          <w:sz w:val="28"/>
          <w:szCs w:val="28"/>
        </w:rPr>
        <w:t xml:space="preserve">юбая печь должна иметь самостоятельный фундамент и не примыкать всей плоскостью одной из стенок к деревянным конструкциям. Нужно оставлять между ними </w:t>
      </w:r>
      <w:r>
        <w:rPr>
          <w:color w:val="000000"/>
          <w:sz w:val="28"/>
          <w:szCs w:val="28"/>
        </w:rPr>
        <w:t>воздушный промежуток – отступку;</w:t>
      </w:r>
    </w:p>
    <w:p w:rsidR="001873DD" w:rsidRPr="00924729" w:rsidRDefault="001873DD" w:rsidP="001873DD">
      <w:pPr>
        <w:numPr>
          <w:ilvl w:val="0"/>
          <w:numId w:val="18"/>
        </w:numPr>
        <w:tabs>
          <w:tab w:val="left" w:pos="851"/>
        </w:tabs>
        <w:ind w:left="0" w:firstLine="709"/>
        <w:jc w:val="both"/>
        <w:rPr>
          <w:color w:val="000000"/>
          <w:sz w:val="28"/>
          <w:szCs w:val="28"/>
        </w:rPr>
      </w:pPr>
      <w:r>
        <w:rPr>
          <w:color w:val="000000"/>
          <w:sz w:val="28"/>
          <w:szCs w:val="28"/>
        </w:rPr>
        <w:t>н</w:t>
      </w:r>
      <w:r w:rsidRPr="00D40E96">
        <w:rPr>
          <w:color w:val="000000"/>
          <w:sz w:val="28"/>
          <w:szCs w:val="28"/>
        </w:rPr>
        <w:t>а деревянном полу перед топкой необходимо прибить металлический (предтопочный) лист</w:t>
      </w:r>
      <w:r>
        <w:rPr>
          <w:color w:val="000000"/>
          <w:sz w:val="28"/>
          <w:szCs w:val="28"/>
        </w:rPr>
        <w:t xml:space="preserve"> размерами не менее 50 на 70 см;</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183BC3" w:rsidRPr="00126D19" w:rsidTr="00B10B5C">
        <w:tc>
          <w:tcPr>
            <w:tcW w:w="12015" w:type="dxa"/>
            <w:shd w:val="clear" w:color="auto" w:fill="E36C0A" w:themeFill="accent6" w:themeFillShade="BF"/>
          </w:tcPr>
          <w:p w:rsidR="00183BC3" w:rsidRPr="00E03FDC" w:rsidRDefault="00183BC3" w:rsidP="00B10B5C">
            <w:pPr>
              <w:rPr>
                <w:rFonts w:ascii="Bookman Old Style" w:hAnsi="Bookman Old Style"/>
                <w:b/>
                <w:color w:val="3366FF"/>
              </w:rPr>
            </w:pPr>
          </w:p>
          <w:p w:rsidR="00183BC3" w:rsidRPr="00E03FDC" w:rsidRDefault="00183BC3" w:rsidP="00B10B5C">
            <w:pPr>
              <w:jc w:val="center"/>
              <w:rPr>
                <w:rFonts w:ascii="Bookman Old Style" w:hAnsi="Bookman Old Style"/>
                <w:b/>
                <w:color w:val="0000FF"/>
              </w:rPr>
            </w:pPr>
            <w:r>
              <w:rPr>
                <w:rFonts w:ascii="Bookman Old Style" w:hAnsi="Bookman Old Style"/>
                <w:b/>
                <w:color w:val="0000FF"/>
              </w:rPr>
              <w:t>ГАЗЕТА «ПОЖАРАМ НЕТ»</w:t>
            </w:r>
          </w:p>
          <w:p w:rsidR="00183BC3" w:rsidRPr="00E03FDC" w:rsidRDefault="00183BC3" w:rsidP="00B10B5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183BC3" w:rsidRPr="00126D19" w:rsidRDefault="00183BC3" w:rsidP="00B10B5C">
            <w:pPr>
              <w:jc w:val="center"/>
            </w:pPr>
          </w:p>
        </w:tc>
      </w:tr>
    </w:tbl>
    <w:p w:rsidR="00183BC3" w:rsidRPr="00D40E96" w:rsidRDefault="00183BC3" w:rsidP="00183BC3">
      <w:pPr>
        <w:tabs>
          <w:tab w:val="left" w:pos="851"/>
        </w:tabs>
        <w:jc w:val="both"/>
        <w:rPr>
          <w:color w:val="000000"/>
          <w:sz w:val="28"/>
          <w:szCs w:val="28"/>
        </w:rPr>
      </w:pP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з</w:t>
      </w:r>
      <w:r w:rsidRPr="00D40E96">
        <w:rPr>
          <w:color w:val="000000"/>
          <w:sz w:val="28"/>
          <w:szCs w:val="28"/>
        </w:rPr>
        <w:t>а 3 часа до отхода ко сну то</w:t>
      </w:r>
      <w:r>
        <w:rPr>
          <w:color w:val="000000"/>
          <w:sz w:val="28"/>
          <w:szCs w:val="28"/>
        </w:rPr>
        <w:t>пка печи должна быть прекращена;</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ч</w:t>
      </w:r>
      <w:r w:rsidRPr="00D40E96">
        <w:rPr>
          <w:color w:val="000000"/>
          <w:sz w:val="28"/>
          <w:szCs w:val="28"/>
        </w:rPr>
        <w:t>тобы избежать образования трещин в кладке, нужно периодически прочищать дымох</w:t>
      </w:r>
      <w:r>
        <w:rPr>
          <w:color w:val="000000"/>
          <w:sz w:val="28"/>
          <w:szCs w:val="28"/>
        </w:rPr>
        <w:t>од от скапливающейся в нем сажи;</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н</w:t>
      </w:r>
      <w:r w:rsidRPr="00D40E96">
        <w:rPr>
          <w:color w:val="000000"/>
          <w:sz w:val="28"/>
          <w:szCs w:val="28"/>
        </w:rPr>
        <w:t>е сушите на печи вещи и сырые дрова. И следите за тем, чтобы мебель, занавески находились не менее чем в полу</w:t>
      </w:r>
      <w:r>
        <w:rPr>
          <w:color w:val="000000"/>
          <w:sz w:val="28"/>
          <w:szCs w:val="28"/>
        </w:rPr>
        <w:t>метре от массива топящейся печи;</w:t>
      </w:r>
    </w:p>
    <w:p w:rsidR="00183BC3" w:rsidRPr="00D40E96" w:rsidRDefault="00183BC3" w:rsidP="00183BC3">
      <w:pPr>
        <w:numPr>
          <w:ilvl w:val="0"/>
          <w:numId w:val="18"/>
        </w:numPr>
        <w:tabs>
          <w:tab w:val="left" w:pos="851"/>
        </w:tabs>
        <w:ind w:left="0" w:firstLine="709"/>
        <w:jc w:val="both"/>
        <w:rPr>
          <w:color w:val="000000"/>
          <w:sz w:val="28"/>
          <w:szCs w:val="28"/>
        </w:rPr>
      </w:pPr>
      <w:r>
        <w:rPr>
          <w:color w:val="000000"/>
          <w:sz w:val="28"/>
          <w:szCs w:val="28"/>
        </w:rPr>
        <w:t>н</w:t>
      </w:r>
      <w:r w:rsidRPr="00D40E96">
        <w:rPr>
          <w:color w:val="000000"/>
          <w:sz w:val="28"/>
          <w:szCs w:val="28"/>
        </w:rPr>
        <w:t xml:space="preserve">и в коем случае нельзя растапливать печь дровами, по длине не вмещающимися в топку. По поленьям огонь может выйти наружу и перекинуться на ближайшие предметы, пол и </w:t>
      </w:r>
      <w:r>
        <w:rPr>
          <w:color w:val="000000"/>
          <w:sz w:val="28"/>
          <w:szCs w:val="28"/>
        </w:rPr>
        <w:t>стены;</w:t>
      </w:r>
    </w:p>
    <w:p w:rsidR="00183BC3" w:rsidRDefault="00183BC3" w:rsidP="00183BC3">
      <w:pPr>
        <w:numPr>
          <w:ilvl w:val="0"/>
          <w:numId w:val="18"/>
        </w:numPr>
        <w:tabs>
          <w:tab w:val="left" w:pos="851"/>
        </w:tabs>
        <w:ind w:left="0" w:firstLine="709"/>
        <w:jc w:val="both"/>
        <w:rPr>
          <w:color w:val="000000"/>
          <w:sz w:val="28"/>
          <w:szCs w:val="28"/>
        </w:rPr>
      </w:pPr>
      <w:r>
        <w:rPr>
          <w:color w:val="000000"/>
          <w:sz w:val="28"/>
          <w:szCs w:val="28"/>
        </w:rPr>
        <w:t>в</w:t>
      </w:r>
      <w:r w:rsidRPr="00D40E96">
        <w:rPr>
          <w:color w:val="000000"/>
          <w:sz w:val="28"/>
          <w:szCs w:val="28"/>
        </w:rPr>
        <w:t xml:space="preserve">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w:t>
      </w:r>
      <w:r>
        <w:rPr>
          <w:color w:val="000000"/>
          <w:sz w:val="28"/>
          <w:szCs w:val="28"/>
        </w:rPr>
        <w:t>делку из несгораемых материалов.</w:t>
      </w:r>
    </w:p>
    <w:p w:rsidR="00183BC3" w:rsidRPr="00183BC3" w:rsidRDefault="00183BC3" w:rsidP="00183BC3">
      <w:pPr>
        <w:shd w:val="clear" w:color="auto" w:fill="FFFFFF"/>
        <w:ind w:firstLine="708"/>
        <w:rPr>
          <w:rFonts w:ascii="Times" w:hAnsi="Times" w:cs="Times"/>
          <w:color w:val="000000"/>
          <w:sz w:val="29"/>
          <w:szCs w:val="29"/>
        </w:rPr>
      </w:pPr>
      <w:r w:rsidRPr="00183BC3">
        <w:rPr>
          <w:rFonts w:ascii="Times" w:hAnsi="Times" w:cs="Times"/>
          <w:color w:val="000000"/>
          <w:sz w:val="29"/>
          <w:szCs w:val="29"/>
        </w:rPr>
        <w:t>При эксплуатации электрических приборов запрещается:</w:t>
      </w:r>
    </w:p>
    <w:p w:rsidR="00183BC3" w:rsidRPr="00183BC3" w:rsidRDefault="00183BC3" w:rsidP="00183BC3">
      <w:pPr>
        <w:shd w:val="clear" w:color="auto" w:fill="FFFFFF"/>
        <w:ind w:firstLine="709"/>
        <w:jc w:val="both"/>
        <w:rPr>
          <w:rFonts w:ascii="Times" w:hAnsi="Times" w:cs="Times"/>
          <w:color w:val="000000"/>
          <w:sz w:val="29"/>
          <w:szCs w:val="29"/>
        </w:rPr>
      </w:pPr>
      <w:r w:rsidRPr="00183BC3">
        <w:rPr>
          <w:rFonts w:ascii="Times" w:hAnsi="Times" w:cs="Times"/>
          <w:color w:val="000000"/>
          <w:sz w:val="29"/>
          <w:szCs w:val="29"/>
        </w:rPr>
        <w:t>• использовать приемники электрической энергии (электроприборы) в условиях, не соответствующих требованиям инструкций 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83BC3" w:rsidRPr="00183BC3" w:rsidRDefault="00183BC3" w:rsidP="00183BC3">
      <w:pPr>
        <w:shd w:val="clear" w:color="auto" w:fill="FFFFFF"/>
        <w:ind w:firstLine="709"/>
        <w:jc w:val="both"/>
        <w:rPr>
          <w:rFonts w:ascii="Times" w:hAnsi="Times" w:cs="Times"/>
          <w:color w:val="000000"/>
          <w:sz w:val="29"/>
          <w:szCs w:val="29"/>
        </w:rPr>
      </w:pPr>
      <w:r w:rsidRPr="00183BC3">
        <w:rPr>
          <w:rFonts w:ascii="Times" w:hAnsi="Times" w:cs="Times"/>
          <w:color w:val="000000"/>
          <w:sz w:val="29"/>
          <w:szCs w:val="29"/>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83BC3" w:rsidRDefault="00183BC3" w:rsidP="00183BC3">
      <w:pPr>
        <w:shd w:val="clear" w:color="auto" w:fill="FFFFFF"/>
        <w:ind w:firstLine="709"/>
        <w:rPr>
          <w:rFonts w:ascii="Times" w:hAnsi="Times" w:cs="Times"/>
          <w:color w:val="000000"/>
          <w:sz w:val="29"/>
          <w:szCs w:val="29"/>
        </w:rPr>
      </w:pPr>
      <w:r>
        <w:rPr>
          <w:rFonts w:ascii="Times" w:hAnsi="Times" w:cs="Times"/>
          <w:color w:val="000000"/>
          <w:sz w:val="29"/>
          <w:szCs w:val="29"/>
        </w:rPr>
        <w:t>• окрашивать краской или заклеивать открытую электропроводку обоями;</w:t>
      </w:r>
    </w:p>
    <w:p w:rsidR="00183BC3" w:rsidRDefault="00183BC3" w:rsidP="00183BC3">
      <w:pPr>
        <w:shd w:val="clear" w:color="auto" w:fill="FFFFFF"/>
        <w:ind w:firstLine="709"/>
        <w:rPr>
          <w:rFonts w:ascii="Times" w:hAnsi="Times" w:cs="Times"/>
          <w:color w:val="000000"/>
          <w:sz w:val="29"/>
          <w:szCs w:val="29"/>
        </w:rPr>
      </w:pPr>
      <w:r>
        <w:rPr>
          <w:rFonts w:ascii="Times" w:hAnsi="Times" w:cs="Times"/>
          <w:color w:val="000000"/>
          <w:sz w:val="29"/>
          <w:szCs w:val="29"/>
        </w:rPr>
        <w:t>• пользоваться повреждёнными выключателями, розетками и патронами;</w:t>
      </w:r>
    </w:p>
    <w:p w:rsidR="00183BC3" w:rsidRDefault="00183BC3" w:rsidP="00183BC3">
      <w:pPr>
        <w:shd w:val="clear" w:color="auto" w:fill="FFFFFF"/>
        <w:ind w:firstLine="709"/>
        <w:rPr>
          <w:rFonts w:ascii="Times" w:hAnsi="Times" w:cs="Times"/>
          <w:color w:val="000000"/>
          <w:sz w:val="29"/>
          <w:szCs w:val="29"/>
        </w:rPr>
      </w:pPr>
      <w:r>
        <w:rPr>
          <w:rFonts w:ascii="Times" w:hAnsi="Times" w:cs="Times"/>
          <w:color w:val="000000"/>
          <w:sz w:val="29"/>
          <w:szCs w:val="29"/>
        </w:rPr>
        <w:t>• закрывать электрические лампочки абажурами из горючих материалов;</w:t>
      </w:r>
    </w:p>
    <w:p w:rsidR="00183BC3" w:rsidRDefault="00183BC3" w:rsidP="00183BC3">
      <w:pPr>
        <w:shd w:val="clear" w:color="auto" w:fill="FFFFFF"/>
        <w:ind w:firstLine="709"/>
        <w:jc w:val="both"/>
        <w:rPr>
          <w:rFonts w:ascii="Times" w:hAnsi="Times" w:cs="Times"/>
          <w:color w:val="000000"/>
          <w:sz w:val="29"/>
          <w:szCs w:val="29"/>
        </w:rPr>
      </w:pPr>
      <w:r>
        <w:rPr>
          <w:rFonts w:ascii="Times" w:hAnsi="Times" w:cs="Times"/>
          <w:color w:val="000000"/>
          <w:sz w:val="29"/>
          <w:szCs w:val="29"/>
        </w:rPr>
        <w:t>• использование электронагревательных приборов при отсутствии или неисправности терморегуляторов, предусмотренных конструкцией.</w:t>
      </w:r>
    </w:p>
    <w:p w:rsidR="00183BC3" w:rsidRDefault="00183BC3" w:rsidP="00183BC3">
      <w:pPr>
        <w:shd w:val="clear" w:color="auto" w:fill="FFFFFF"/>
        <w:ind w:firstLine="709"/>
        <w:jc w:val="both"/>
        <w:rPr>
          <w:rFonts w:ascii="Times" w:hAnsi="Times" w:cs="Times"/>
          <w:color w:val="000000"/>
          <w:sz w:val="29"/>
          <w:szCs w:val="29"/>
        </w:rPr>
      </w:pPr>
      <w:r>
        <w:rPr>
          <w:rFonts w:ascii="Times" w:hAnsi="Times" w:cs="Times"/>
          <w:color w:val="000000"/>
          <w:sz w:val="29"/>
          <w:szCs w:val="29"/>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Частой причиной пожара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183BC3" w:rsidRDefault="00183BC3" w:rsidP="00183BC3">
      <w:pPr>
        <w:shd w:val="clear" w:color="auto" w:fill="FFFFFF"/>
        <w:ind w:firstLine="709"/>
        <w:jc w:val="both"/>
        <w:rPr>
          <w:rFonts w:ascii="Times" w:hAnsi="Times" w:cs="Times"/>
          <w:color w:val="000000"/>
          <w:sz w:val="29"/>
          <w:szCs w:val="29"/>
        </w:rPr>
      </w:pPr>
      <w:r>
        <w:rPr>
          <w:rFonts w:ascii="Times" w:hAnsi="Times" w:cs="Times"/>
          <w:color w:val="000000"/>
          <w:sz w:val="29"/>
          <w:szCs w:val="29"/>
        </w:rPr>
        <w:t>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w:t>
      </w:r>
    </w:p>
    <w:p w:rsidR="001873DD" w:rsidRPr="001A17B0" w:rsidRDefault="001873DD" w:rsidP="001873DD">
      <w:pPr>
        <w:pStyle w:val="a7"/>
        <w:rPr>
          <w:color w:val="FF0000"/>
          <w:sz w:val="28"/>
          <w:szCs w:val="28"/>
        </w:rPr>
      </w:pPr>
      <w:r w:rsidRPr="001A17B0">
        <w:rPr>
          <w:color w:val="FF0000"/>
          <w:sz w:val="28"/>
          <w:szCs w:val="28"/>
        </w:rPr>
        <w:t>Уважаемые граждане!</w:t>
      </w:r>
    </w:p>
    <w:p w:rsidR="001873DD" w:rsidRPr="001A17B0" w:rsidRDefault="001873DD" w:rsidP="001873DD">
      <w:pPr>
        <w:pStyle w:val="a7"/>
        <w:rPr>
          <w:color w:val="FF0000"/>
          <w:sz w:val="28"/>
          <w:szCs w:val="28"/>
        </w:rPr>
      </w:pPr>
      <w:r w:rsidRPr="001A17B0">
        <w:rPr>
          <w:color w:val="FF0000"/>
          <w:sz w:val="28"/>
          <w:szCs w:val="28"/>
        </w:rPr>
        <w:t>Соблюдайте правила пожарной безопасности!</w:t>
      </w:r>
    </w:p>
    <w:p w:rsidR="001873DD" w:rsidRPr="001A17B0" w:rsidRDefault="001873DD" w:rsidP="001873DD">
      <w:pPr>
        <w:shd w:val="clear" w:color="auto" w:fill="FFFFFF"/>
        <w:jc w:val="both"/>
        <w:rPr>
          <w:rFonts w:ascii="Times" w:hAnsi="Times" w:cs="Times"/>
          <w:color w:val="FF0000"/>
          <w:sz w:val="29"/>
          <w:szCs w:val="29"/>
        </w:rPr>
      </w:pPr>
    </w:p>
    <w:p w:rsidR="001873DD" w:rsidRPr="00924729" w:rsidRDefault="001873DD" w:rsidP="00924729">
      <w:pPr>
        <w:ind w:firstLine="709"/>
        <w:jc w:val="right"/>
        <w:rPr>
          <w:sz w:val="28"/>
          <w:szCs w:val="28"/>
        </w:rPr>
      </w:pPr>
      <w:r w:rsidRPr="00924729">
        <w:rPr>
          <w:sz w:val="28"/>
          <w:szCs w:val="28"/>
        </w:rPr>
        <w:t>Старший инспектор ОНДиПР по г. Красноярску</w:t>
      </w:r>
    </w:p>
    <w:p w:rsidR="001873DD" w:rsidRPr="00924729" w:rsidRDefault="001873DD" w:rsidP="00924729">
      <w:pPr>
        <w:ind w:firstLine="709"/>
        <w:jc w:val="right"/>
        <w:rPr>
          <w:sz w:val="28"/>
          <w:szCs w:val="28"/>
        </w:rPr>
      </w:pPr>
      <w:r w:rsidRPr="00924729">
        <w:rPr>
          <w:sz w:val="28"/>
          <w:szCs w:val="28"/>
        </w:rPr>
        <w:t>УНДиПР ГУ МЧС России по Красноярскому краю</w:t>
      </w:r>
    </w:p>
    <w:p w:rsidR="001873DD" w:rsidRPr="00924729" w:rsidRDefault="001873DD" w:rsidP="00924729">
      <w:pPr>
        <w:shd w:val="clear" w:color="auto" w:fill="FFFFFF"/>
        <w:jc w:val="right"/>
        <w:rPr>
          <w:rFonts w:ascii="Times" w:hAnsi="Times" w:cs="Times"/>
          <w:color w:val="000000"/>
          <w:sz w:val="20"/>
          <w:szCs w:val="20"/>
        </w:rPr>
      </w:pPr>
      <w:r w:rsidRPr="00924729">
        <w:rPr>
          <w:sz w:val="28"/>
          <w:szCs w:val="28"/>
        </w:rPr>
        <w:t>капитан вн. службы Е.С. Убиенных</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1873DD" w:rsidRPr="00126D19" w:rsidTr="00B10B5C">
        <w:tc>
          <w:tcPr>
            <w:tcW w:w="12015" w:type="dxa"/>
            <w:shd w:val="clear" w:color="auto" w:fill="E36C0A" w:themeFill="accent6" w:themeFillShade="BF"/>
          </w:tcPr>
          <w:p w:rsidR="001873DD" w:rsidRPr="00E03FDC" w:rsidRDefault="001873DD" w:rsidP="00B10B5C">
            <w:pPr>
              <w:rPr>
                <w:rFonts w:ascii="Bookman Old Style" w:hAnsi="Bookman Old Style"/>
                <w:b/>
                <w:color w:val="3366FF"/>
              </w:rPr>
            </w:pPr>
          </w:p>
          <w:p w:rsidR="001873DD" w:rsidRPr="00E03FDC" w:rsidRDefault="001873DD" w:rsidP="00B10B5C">
            <w:pPr>
              <w:jc w:val="center"/>
              <w:rPr>
                <w:rFonts w:ascii="Bookman Old Style" w:hAnsi="Bookman Old Style"/>
                <w:b/>
                <w:color w:val="0000FF"/>
              </w:rPr>
            </w:pPr>
            <w:r>
              <w:rPr>
                <w:rFonts w:ascii="Bookman Old Style" w:hAnsi="Bookman Old Style"/>
                <w:b/>
                <w:color w:val="0000FF"/>
              </w:rPr>
              <w:t>ГАЗЕТА «ПОЖАРАМ НЕТ»</w:t>
            </w:r>
          </w:p>
          <w:p w:rsidR="001873DD" w:rsidRPr="00E03FDC" w:rsidRDefault="001873DD" w:rsidP="00B10B5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1873DD" w:rsidRPr="00126D19" w:rsidRDefault="001873DD" w:rsidP="00B10B5C">
            <w:pPr>
              <w:jc w:val="center"/>
            </w:pPr>
          </w:p>
        </w:tc>
      </w:tr>
    </w:tbl>
    <w:p w:rsidR="00183BC3" w:rsidRPr="00D23434" w:rsidRDefault="00183BC3" w:rsidP="00183BC3">
      <w:pPr>
        <w:jc w:val="both"/>
        <w:rPr>
          <w:color w:val="000000"/>
          <w:sz w:val="28"/>
          <w:szCs w:val="28"/>
        </w:rPr>
      </w:pPr>
    </w:p>
    <w:p w:rsidR="001873DD" w:rsidRPr="00924729" w:rsidRDefault="001873DD" w:rsidP="00924729">
      <w:pPr>
        <w:jc w:val="center"/>
        <w:rPr>
          <w:sz w:val="28"/>
          <w:szCs w:val="28"/>
        </w:rPr>
      </w:pPr>
      <w:r>
        <w:rPr>
          <w:sz w:val="28"/>
          <w:szCs w:val="28"/>
        </w:rPr>
        <w:t xml:space="preserve">Статья: </w:t>
      </w:r>
      <w:r w:rsidRPr="00115075">
        <w:rPr>
          <w:color w:val="FF0000"/>
          <w:sz w:val="32"/>
          <w:szCs w:val="32"/>
        </w:rPr>
        <w:t>«Как уйти от проверки объекта органами госпожнадзора»</w:t>
      </w:r>
    </w:p>
    <w:p w:rsidR="00924729" w:rsidRDefault="00924729" w:rsidP="001873DD">
      <w:pPr>
        <w:ind w:firstLine="708"/>
        <w:jc w:val="both"/>
        <w:rPr>
          <w:sz w:val="28"/>
          <w:szCs w:val="28"/>
        </w:rPr>
      </w:pPr>
    </w:p>
    <w:p w:rsidR="001873DD" w:rsidRPr="00FC0E7F" w:rsidRDefault="001873DD" w:rsidP="001873DD">
      <w:pPr>
        <w:ind w:firstLine="708"/>
        <w:jc w:val="both"/>
        <w:rPr>
          <w:sz w:val="28"/>
          <w:szCs w:val="28"/>
        </w:rPr>
      </w:pPr>
      <w:r w:rsidRPr="00CA3225">
        <w:rPr>
          <w:sz w:val="28"/>
          <w:szCs w:val="28"/>
        </w:rPr>
        <w:t>В настоящее время органами федерального государственного пожарного надзора составляются план проведения плановых проверок</w:t>
      </w:r>
      <w:r>
        <w:rPr>
          <w:sz w:val="28"/>
          <w:szCs w:val="28"/>
        </w:rPr>
        <w:t xml:space="preserve"> объектов защиты</w:t>
      </w:r>
      <w:r w:rsidRPr="00CA3225">
        <w:rPr>
          <w:sz w:val="28"/>
          <w:szCs w:val="28"/>
        </w:rPr>
        <w:t xml:space="preserve"> на 2015 год. </w:t>
      </w:r>
      <w:r>
        <w:rPr>
          <w:sz w:val="28"/>
          <w:szCs w:val="28"/>
        </w:rPr>
        <w:t>Но кроме государственного пожарного надзора законодательством Российской Федерации предусмотрены иные формы оценки соответствия установленным требованиям пожарной безопасности. Так, с</w:t>
      </w:r>
      <w:r w:rsidRPr="00FC0E7F">
        <w:rPr>
          <w:sz w:val="28"/>
          <w:szCs w:val="28"/>
        </w:rPr>
        <w:t xml:space="preserve">огласно статьи 144 Федерального закона от 22.07.2008 № 123-ФЗ «Технический регламент о требованиях пожарной безопасности» одной из форм оценки соответствия объекта защиты (имеется в виду имущество граждан или юридических лиц, государственное или муниципальное имущество, а также здания, сооружения, иное имущество) требованиям пожарной безопасности является независимая оценка пожарного риска (аудит пожарной безопасности). </w:t>
      </w:r>
    </w:p>
    <w:p w:rsidR="001873DD" w:rsidRPr="004F4C8E" w:rsidRDefault="001873DD" w:rsidP="001873DD">
      <w:pPr>
        <w:ind w:firstLine="708"/>
        <w:jc w:val="both"/>
        <w:rPr>
          <w:sz w:val="28"/>
          <w:szCs w:val="28"/>
        </w:rPr>
      </w:pPr>
      <w:r>
        <w:rPr>
          <w:sz w:val="28"/>
          <w:szCs w:val="28"/>
        </w:rPr>
        <w:t>П</w:t>
      </w:r>
      <w:r w:rsidRPr="004F4C8E">
        <w:rPr>
          <w:sz w:val="28"/>
          <w:szCs w:val="28"/>
        </w:rPr>
        <w:t>ровести независимую оценку пожарного риска (аудит пожарной безопасности) объекта защиты</w:t>
      </w:r>
      <w:r>
        <w:rPr>
          <w:sz w:val="28"/>
          <w:szCs w:val="28"/>
        </w:rPr>
        <w:t xml:space="preserve"> можно</w:t>
      </w:r>
      <w:r w:rsidRPr="004F4C8E">
        <w:rPr>
          <w:sz w:val="28"/>
          <w:szCs w:val="28"/>
        </w:rPr>
        <w:t xml:space="preserve">, обратившись в аккредитованную </w:t>
      </w:r>
      <w:r>
        <w:rPr>
          <w:sz w:val="28"/>
          <w:szCs w:val="28"/>
        </w:rPr>
        <w:t xml:space="preserve">на данный вид деятельности </w:t>
      </w:r>
      <w:r w:rsidRPr="004F4C8E">
        <w:rPr>
          <w:sz w:val="28"/>
          <w:szCs w:val="28"/>
        </w:rPr>
        <w:t xml:space="preserve">организацию. </w:t>
      </w:r>
    </w:p>
    <w:p w:rsidR="001873DD" w:rsidRPr="004F4C8E" w:rsidRDefault="001873DD" w:rsidP="001873DD">
      <w:pPr>
        <w:ind w:firstLine="708"/>
        <w:jc w:val="both"/>
        <w:rPr>
          <w:sz w:val="28"/>
          <w:szCs w:val="28"/>
        </w:rPr>
      </w:pPr>
      <w:r w:rsidRPr="004F4C8E">
        <w:rPr>
          <w:sz w:val="28"/>
          <w:szCs w:val="28"/>
        </w:rPr>
        <w:t>Объекты защиты, на которых проведена независимая оценка пожарного риска, приобретают следующие преимущества:</w:t>
      </w:r>
    </w:p>
    <w:p w:rsidR="001873DD" w:rsidRPr="004F4C8E" w:rsidRDefault="001873DD" w:rsidP="001873DD">
      <w:pPr>
        <w:ind w:firstLine="708"/>
        <w:jc w:val="both"/>
        <w:rPr>
          <w:sz w:val="28"/>
          <w:szCs w:val="28"/>
        </w:rPr>
      </w:pPr>
      <w:r>
        <w:rPr>
          <w:sz w:val="28"/>
          <w:szCs w:val="28"/>
        </w:rPr>
        <w:t xml:space="preserve">в случае получения положительного заключения </w:t>
      </w:r>
      <w:r w:rsidRPr="004F4C8E">
        <w:rPr>
          <w:sz w:val="28"/>
          <w:szCs w:val="28"/>
        </w:rPr>
        <w:t>аудит</w:t>
      </w:r>
      <w:r>
        <w:rPr>
          <w:sz w:val="28"/>
          <w:szCs w:val="28"/>
        </w:rPr>
        <w:t>а</w:t>
      </w:r>
      <w:r w:rsidRPr="004F4C8E">
        <w:rPr>
          <w:sz w:val="28"/>
          <w:szCs w:val="28"/>
        </w:rPr>
        <w:t xml:space="preserve"> пожарной безопасности</w:t>
      </w:r>
      <w:r>
        <w:rPr>
          <w:sz w:val="28"/>
          <w:szCs w:val="28"/>
        </w:rPr>
        <w:t xml:space="preserve">, </w:t>
      </w:r>
      <w:r w:rsidRPr="004F4C8E">
        <w:rPr>
          <w:sz w:val="28"/>
          <w:szCs w:val="28"/>
        </w:rPr>
        <w:t xml:space="preserve">освобождается от плановых проверок органами государственного пожарного надзора на три года, согласно Административному регламенту МЧС РФ по исполнению государством функции надзора за исполнением требований пожарной безопасности, утвержденному приказом МЧС РФ от 28.06.2012 №375; </w:t>
      </w:r>
    </w:p>
    <w:p w:rsidR="001873DD" w:rsidRPr="004F4C8E" w:rsidRDefault="001873DD" w:rsidP="001873DD">
      <w:pPr>
        <w:ind w:firstLine="708"/>
        <w:jc w:val="both"/>
        <w:rPr>
          <w:sz w:val="28"/>
          <w:szCs w:val="28"/>
        </w:rPr>
      </w:pPr>
      <w:r w:rsidRPr="004F4C8E">
        <w:rPr>
          <w:sz w:val="28"/>
          <w:szCs w:val="28"/>
        </w:rPr>
        <w:t xml:space="preserve">возможность приведения объекта защиты на соответствие требованиям Технический регламент о требованиях пожарной безопасности, таким образом, исключая вероятность административного наказания; </w:t>
      </w:r>
    </w:p>
    <w:p w:rsidR="001873DD" w:rsidRPr="004F4C8E" w:rsidRDefault="001873DD" w:rsidP="001873DD">
      <w:pPr>
        <w:ind w:firstLine="708"/>
        <w:jc w:val="both"/>
        <w:rPr>
          <w:sz w:val="28"/>
          <w:szCs w:val="28"/>
        </w:rPr>
      </w:pPr>
      <w:r w:rsidRPr="004F4C8E">
        <w:rPr>
          <w:sz w:val="28"/>
          <w:szCs w:val="28"/>
        </w:rPr>
        <w:t xml:space="preserve">уменьшение затрат на установку стандартных систем безопасности, если исполнение определенных требований пожарной безопасности является нецелесообразным с экономической точки зрения либо по техническим причинам; </w:t>
      </w:r>
    </w:p>
    <w:p w:rsidR="001873DD" w:rsidRPr="004F4C8E" w:rsidRDefault="001873DD" w:rsidP="001873DD">
      <w:pPr>
        <w:ind w:firstLine="708"/>
        <w:jc w:val="both"/>
        <w:rPr>
          <w:sz w:val="28"/>
          <w:szCs w:val="28"/>
        </w:rPr>
      </w:pPr>
      <w:r w:rsidRPr="004F4C8E">
        <w:rPr>
          <w:sz w:val="28"/>
          <w:szCs w:val="28"/>
        </w:rPr>
        <w:t>прове</w:t>
      </w:r>
      <w:r>
        <w:rPr>
          <w:sz w:val="28"/>
          <w:szCs w:val="28"/>
        </w:rPr>
        <w:t>дения</w:t>
      </w:r>
      <w:r w:rsidRPr="004F4C8E">
        <w:rPr>
          <w:sz w:val="28"/>
          <w:szCs w:val="28"/>
        </w:rPr>
        <w:t xml:space="preserve"> оптимизаци</w:t>
      </w:r>
      <w:r>
        <w:rPr>
          <w:sz w:val="28"/>
          <w:szCs w:val="28"/>
        </w:rPr>
        <w:t>и</w:t>
      </w:r>
      <w:r w:rsidRPr="004F4C8E">
        <w:rPr>
          <w:sz w:val="28"/>
          <w:szCs w:val="28"/>
        </w:rPr>
        <w:t xml:space="preserve"> обязательных расходов по страхованию имущества от пожаров.</w:t>
      </w:r>
    </w:p>
    <w:p w:rsidR="001873DD" w:rsidRPr="004F4C8E" w:rsidRDefault="001873DD" w:rsidP="001873DD">
      <w:pPr>
        <w:ind w:firstLine="708"/>
        <w:jc w:val="both"/>
        <w:rPr>
          <w:sz w:val="28"/>
          <w:szCs w:val="28"/>
        </w:rPr>
      </w:pPr>
      <w:r w:rsidRPr="004F4C8E">
        <w:rPr>
          <w:sz w:val="28"/>
          <w:szCs w:val="28"/>
        </w:rPr>
        <w:t xml:space="preserve">В сети Интернет на официальном сайте ФКУ «Управление госэкспертизы и жилищного обеспечения МЧС России» размещен реестр организаций, аккредитованных в области оценки соответствия объектов защиты (продукции) установленным требованиям пожарной безопасности путем независимой оценки пожарного риска. На территории </w:t>
      </w:r>
      <w:smartTag w:uri="urn:schemas-microsoft-com:office:smarttags" w:element="PersonName">
        <w:r w:rsidRPr="004F4C8E">
          <w:rPr>
            <w:sz w:val="28"/>
            <w:szCs w:val="28"/>
          </w:rPr>
          <w:t>Красноярск</w:t>
        </w:r>
      </w:smartTag>
      <w:r w:rsidRPr="004F4C8E">
        <w:rPr>
          <w:sz w:val="28"/>
          <w:szCs w:val="28"/>
        </w:rPr>
        <w:t xml:space="preserve">ого края осуществляют данную деятельность– </w:t>
      </w:r>
      <w:r>
        <w:rPr>
          <w:sz w:val="28"/>
          <w:szCs w:val="28"/>
        </w:rPr>
        <w:t>8</w:t>
      </w:r>
      <w:r w:rsidRPr="004F4C8E">
        <w:rPr>
          <w:sz w:val="28"/>
          <w:szCs w:val="28"/>
        </w:rPr>
        <w:t xml:space="preserve"> аккредитованных организаций.</w:t>
      </w:r>
    </w:p>
    <w:p w:rsidR="00183BC3" w:rsidRDefault="00183BC3" w:rsidP="004C131A">
      <w:pPr>
        <w:pStyle w:val="a9"/>
        <w:jc w:val="center"/>
        <w:rPr>
          <w:color w:val="FF0000"/>
          <w:sz w:val="32"/>
          <w:szCs w:val="32"/>
        </w:rPr>
      </w:pPr>
    </w:p>
    <w:p w:rsidR="00924729" w:rsidRDefault="00924729" w:rsidP="00924729">
      <w:pPr>
        <w:jc w:val="right"/>
        <w:rPr>
          <w:b/>
        </w:rPr>
      </w:pPr>
      <w:r>
        <w:rPr>
          <w:b/>
        </w:rPr>
        <w:t>Ст. инспектор ОНД и ПР по Козульскому району</w:t>
      </w:r>
    </w:p>
    <w:p w:rsidR="00924729" w:rsidRPr="00B04311" w:rsidRDefault="00924729" w:rsidP="00924729">
      <w:pPr>
        <w:jc w:val="right"/>
        <w:rPr>
          <w:b/>
        </w:rPr>
      </w:pPr>
      <w:r>
        <w:rPr>
          <w:b/>
        </w:rPr>
        <w:t>УНД  и ПР ГУ МЧС России по Красноярскому  краю</w:t>
      </w:r>
    </w:p>
    <w:p w:rsidR="00924729" w:rsidRPr="00B04311" w:rsidRDefault="00924729" w:rsidP="00924729">
      <w:pPr>
        <w:jc w:val="right"/>
        <w:rPr>
          <w:b/>
        </w:rPr>
      </w:pPr>
      <w:r>
        <w:rPr>
          <w:b/>
        </w:rPr>
        <w:t>капитан</w:t>
      </w:r>
      <w:r w:rsidRPr="00B04311">
        <w:rPr>
          <w:b/>
        </w:rPr>
        <w:t xml:space="preserve"> внутренней службы </w:t>
      </w:r>
    </w:p>
    <w:p w:rsidR="00183BC3" w:rsidRPr="00924729" w:rsidRDefault="00924729" w:rsidP="00924729">
      <w:pPr>
        <w:tabs>
          <w:tab w:val="left" w:pos="2492"/>
          <w:tab w:val="right" w:pos="10490"/>
        </w:tabs>
        <w:spacing w:after="200" w:line="276" w:lineRule="auto"/>
        <w:jc w:val="right"/>
        <w:rPr>
          <w:b/>
        </w:rPr>
      </w:pPr>
      <w:r>
        <w:rPr>
          <w:b/>
        </w:rPr>
        <w:tab/>
        <w:t>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156DD4" w:rsidRPr="00126D19" w:rsidTr="009142C5">
        <w:tc>
          <w:tcPr>
            <w:tcW w:w="12015" w:type="dxa"/>
            <w:shd w:val="clear" w:color="auto" w:fill="E36C0A" w:themeFill="accent6" w:themeFillShade="BF"/>
          </w:tcPr>
          <w:p w:rsidR="00156DD4" w:rsidRPr="00E03FDC" w:rsidRDefault="00156DD4" w:rsidP="009142C5">
            <w:pPr>
              <w:rPr>
                <w:rFonts w:ascii="Bookman Old Style" w:hAnsi="Bookman Old Style"/>
                <w:b/>
                <w:color w:val="3366FF"/>
              </w:rPr>
            </w:pPr>
          </w:p>
          <w:p w:rsidR="00156DD4" w:rsidRPr="00E03FDC" w:rsidRDefault="00156DD4" w:rsidP="009142C5">
            <w:pPr>
              <w:jc w:val="center"/>
              <w:rPr>
                <w:rFonts w:ascii="Bookman Old Style" w:hAnsi="Bookman Old Style"/>
                <w:b/>
                <w:color w:val="0000FF"/>
              </w:rPr>
            </w:pPr>
            <w:r>
              <w:rPr>
                <w:rFonts w:ascii="Bookman Old Style" w:hAnsi="Bookman Old Style"/>
                <w:b/>
                <w:color w:val="0000FF"/>
              </w:rPr>
              <w:t>ГАЗЕТА «ПОЖАРАМ НЕТ»</w:t>
            </w:r>
          </w:p>
          <w:p w:rsidR="00156DD4" w:rsidRPr="00E03FDC" w:rsidRDefault="00156DD4" w:rsidP="009142C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156DD4" w:rsidRPr="00126D19" w:rsidRDefault="00156DD4" w:rsidP="009142C5">
            <w:pPr>
              <w:jc w:val="center"/>
            </w:pPr>
          </w:p>
        </w:tc>
      </w:tr>
    </w:tbl>
    <w:p w:rsidR="00CF0F59" w:rsidRDefault="00CF0F59" w:rsidP="00CF0F59">
      <w:pPr>
        <w:jc w:val="center"/>
        <w:rPr>
          <w:color w:val="FF0000"/>
          <w:sz w:val="32"/>
          <w:szCs w:val="32"/>
        </w:rPr>
      </w:pPr>
    </w:p>
    <w:p w:rsidR="00CF0F59" w:rsidRPr="00CD634B" w:rsidRDefault="00CF0F59" w:rsidP="00CF0F59">
      <w:pPr>
        <w:jc w:val="center"/>
        <w:rPr>
          <w:rFonts w:ascii="Georgia" w:hAnsi="Georgia"/>
          <w:color w:val="FF0000"/>
          <w:sz w:val="32"/>
          <w:szCs w:val="32"/>
          <w:shd w:val="clear" w:color="auto" w:fill="FFFFFF"/>
        </w:rPr>
      </w:pPr>
      <w:r w:rsidRPr="00CD634B">
        <w:rPr>
          <w:color w:val="FF0000"/>
          <w:sz w:val="32"/>
          <w:szCs w:val="32"/>
        </w:rPr>
        <w:t>"Месячник безопасности"</w:t>
      </w:r>
    </w:p>
    <w:p w:rsidR="00CF0F59" w:rsidRDefault="00CF0F59" w:rsidP="00CF0F59">
      <w:pPr>
        <w:jc w:val="center"/>
        <w:rPr>
          <w:rFonts w:ascii="Georgia" w:hAnsi="Georgia"/>
          <w:color w:val="000000"/>
          <w:shd w:val="clear" w:color="auto" w:fill="FFFFFF"/>
        </w:rPr>
      </w:pPr>
    </w:p>
    <w:p w:rsidR="00CF0F59" w:rsidRDefault="00CF0F59" w:rsidP="00CF0F59">
      <w:pPr>
        <w:ind w:firstLine="708"/>
        <w:rPr>
          <w:sz w:val="28"/>
          <w:szCs w:val="28"/>
        </w:rPr>
      </w:pPr>
      <w:r>
        <w:rPr>
          <w:sz w:val="28"/>
          <w:szCs w:val="28"/>
        </w:rPr>
        <w:t>В</w:t>
      </w:r>
      <w:r w:rsidRPr="001113B4">
        <w:rPr>
          <w:sz w:val="28"/>
          <w:szCs w:val="28"/>
        </w:rPr>
        <w:t xml:space="preserve"> рамках "Месячника безопасности" отделением надзорной деятельности </w:t>
      </w:r>
      <w:r>
        <w:rPr>
          <w:sz w:val="28"/>
          <w:szCs w:val="28"/>
        </w:rPr>
        <w:t xml:space="preserve">и профилактической работы </w:t>
      </w:r>
      <w:r w:rsidRPr="001113B4">
        <w:rPr>
          <w:sz w:val="28"/>
          <w:szCs w:val="28"/>
        </w:rPr>
        <w:t>по Козульскому району совместно с П</w:t>
      </w:r>
      <w:r>
        <w:rPr>
          <w:sz w:val="28"/>
          <w:szCs w:val="28"/>
        </w:rPr>
        <w:t>С</w:t>
      </w:r>
      <w:r w:rsidRPr="001113B4">
        <w:rPr>
          <w:sz w:val="28"/>
          <w:szCs w:val="28"/>
        </w:rPr>
        <w:t>Ч</w:t>
      </w:r>
      <w:r>
        <w:rPr>
          <w:sz w:val="28"/>
          <w:szCs w:val="28"/>
        </w:rPr>
        <w:t xml:space="preserve"> -</w:t>
      </w:r>
      <w:r w:rsidRPr="001113B4">
        <w:rPr>
          <w:sz w:val="28"/>
          <w:szCs w:val="28"/>
        </w:rPr>
        <w:t xml:space="preserve"> 52 ФГКУ "5 отряд ФПС по Красноярскому краю" пров</w:t>
      </w:r>
      <w:r>
        <w:rPr>
          <w:sz w:val="28"/>
          <w:szCs w:val="28"/>
        </w:rPr>
        <w:t>одятся</w:t>
      </w:r>
      <w:r w:rsidRPr="001113B4">
        <w:rPr>
          <w:sz w:val="28"/>
          <w:szCs w:val="28"/>
        </w:rPr>
        <w:t xml:space="preserve"> открытые уроки ОБЖ в </w:t>
      </w:r>
      <w:r>
        <w:rPr>
          <w:sz w:val="28"/>
          <w:szCs w:val="28"/>
        </w:rPr>
        <w:t>муниципальных общеобразовательных учреждениях по Козульскому району.</w:t>
      </w:r>
    </w:p>
    <w:p w:rsidR="00CF0F59" w:rsidRDefault="00CF0F59" w:rsidP="00CF0F59">
      <w:pPr>
        <w:jc w:val="center"/>
        <w:rPr>
          <w:rFonts w:ascii="Georgia" w:hAnsi="Georgia"/>
          <w:color w:val="000000"/>
          <w:shd w:val="clear" w:color="auto" w:fill="FFFFFF"/>
        </w:rPr>
      </w:pPr>
    </w:p>
    <w:p w:rsidR="00CF0F59" w:rsidRDefault="00CF0F59" w:rsidP="00CF0F59">
      <w:pPr>
        <w:rPr>
          <w:rFonts w:ascii="Georgia" w:hAnsi="Georgia"/>
          <w:color w:val="000000"/>
          <w:shd w:val="clear" w:color="auto" w:fill="FFFFFF"/>
        </w:rPr>
      </w:pPr>
    </w:p>
    <w:p w:rsidR="00CF0F59" w:rsidRDefault="00CF0F59" w:rsidP="00CF0F59">
      <w:pPr>
        <w:jc w:val="center"/>
        <w:rPr>
          <w:rFonts w:ascii="Georgia" w:hAnsi="Georgia"/>
          <w:color w:val="000000"/>
          <w:shd w:val="clear" w:color="auto" w:fill="FFFFFF"/>
        </w:rPr>
      </w:pPr>
      <w:r>
        <w:rPr>
          <w:noProof/>
        </w:rPr>
        <w:drawing>
          <wp:inline distT="0" distB="0" distL="0" distR="0">
            <wp:extent cx="4536000" cy="3390790"/>
            <wp:effectExtent l="19050" t="0" r="0" b="0"/>
            <wp:docPr id="5" name="Рисунок 2" descr="http://cs622125.vk.me/v622125735/141c/iN332Tyed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s622125.vk.me/v622125735/141c/iN332TyedVw.jpg"/>
                    <pic:cNvPicPr>
                      <a:picLocks noChangeAspect="1" noChangeArrowheads="1"/>
                    </pic:cNvPicPr>
                  </pic:nvPicPr>
                  <pic:blipFill>
                    <a:blip r:embed="rId12"/>
                    <a:srcRect/>
                    <a:stretch>
                      <a:fillRect/>
                    </a:stretch>
                  </pic:blipFill>
                  <pic:spPr bwMode="auto">
                    <a:xfrm>
                      <a:off x="0" y="0"/>
                      <a:ext cx="4536000" cy="3390790"/>
                    </a:xfrm>
                    <a:prstGeom prst="rect">
                      <a:avLst/>
                    </a:prstGeom>
                    <a:noFill/>
                    <a:ln w="9525">
                      <a:noFill/>
                      <a:miter lim="800000"/>
                      <a:headEnd/>
                      <a:tailEnd/>
                    </a:ln>
                  </pic:spPr>
                </pic:pic>
              </a:graphicData>
            </a:graphic>
          </wp:inline>
        </w:drawing>
      </w:r>
    </w:p>
    <w:p w:rsidR="00156DD4" w:rsidRPr="00156DD4" w:rsidRDefault="00156DD4" w:rsidP="00156DD4">
      <w:pPr>
        <w:rPr>
          <w:sz w:val="28"/>
          <w:szCs w:val="28"/>
        </w:rPr>
      </w:pPr>
    </w:p>
    <w:p w:rsidR="00D63660" w:rsidRPr="00115075" w:rsidRDefault="00D63660" w:rsidP="00D63660">
      <w:pPr>
        <w:jc w:val="center"/>
        <w:rPr>
          <w:color w:val="FF0000"/>
          <w:sz w:val="32"/>
          <w:szCs w:val="32"/>
        </w:rPr>
      </w:pPr>
      <w:r w:rsidRPr="00115075">
        <w:rPr>
          <w:color w:val="FF0000"/>
          <w:sz w:val="32"/>
          <w:szCs w:val="32"/>
        </w:rPr>
        <w:t>Когда горит человек.</w:t>
      </w:r>
    </w:p>
    <w:p w:rsidR="00D63660" w:rsidRPr="00115075" w:rsidRDefault="00D63660" w:rsidP="00D63660">
      <w:pPr>
        <w:jc w:val="center"/>
        <w:rPr>
          <w:color w:val="FF0000"/>
          <w:sz w:val="32"/>
          <w:szCs w:val="32"/>
        </w:rPr>
      </w:pPr>
    </w:p>
    <w:p w:rsidR="00D63660" w:rsidRDefault="00D63660" w:rsidP="00D63660">
      <w:pPr>
        <w:rPr>
          <w:sz w:val="28"/>
          <w:szCs w:val="28"/>
        </w:rPr>
      </w:pPr>
      <w:r w:rsidRPr="00422444">
        <w:t xml:space="preserve"> </w:t>
      </w:r>
      <w:r>
        <w:tab/>
      </w:r>
      <w:r w:rsidRPr="001113B4">
        <w:rPr>
          <w:sz w:val="28"/>
          <w:szCs w:val="28"/>
        </w:rPr>
        <w:t>Ни в коем случае не давайте ему бежать – пламя только усилится. Нужно сразу же свалить пострадавшего на землю, не исключая силовых методов (лучше всего в сугроб или лужу), попробовать оперативно скинуть горящую одежду, а лучше накинуть любую плотную ткань, обязательно оставив голову открытой (дабы человек не задохнулся). Нельзя снимать самому одежду с обожженных частей тела, тем более синтетику – передайте пострадавшего в руки врачей.</w:t>
      </w:r>
    </w:p>
    <w:p w:rsidR="00D63660" w:rsidRDefault="00D63660" w:rsidP="00D63660">
      <w:pPr>
        <w:rPr>
          <w:sz w:val="28"/>
          <w:szCs w:val="28"/>
        </w:rPr>
      </w:pPr>
    </w:p>
    <w:p w:rsidR="00CF0F59" w:rsidRPr="00D63660" w:rsidRDefault="00D63660" w:rsidP="006C7EA8">
      <w:pPr>
        <w:jc w:val="center"/>
        <w:rPr>
          <w:sz w:val="28"/>
          <w:szCs w:val="28"/>
        </w:rPr>
      </w:pPr>
      <w:r w:rsidRPr="00D63660">
        <w:rPr>
          <w:noProof/>
          <w:sz w:val="28"/>
          <w:szCs w:val="28"/>
        </w:rPr>
        <w:drawing>
          <wp:inline distT="0" distB="0" distL="0" distR="0">
            <wp:extent cx="2664000" cy="1758199"/>
            <wp:effectExtent l="19050" t="0" r="3000" b="0"/>
            <wp:docPr id="4" name="Рисунок 10" descr="http://cs620318.vk.me/v620318825/1792f/JqchU_v_M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620318.vk.me/v620318825/1792f/JqchU_v_MZw.jpg"/>
                    <pic:cNvPicPr>
                      <a:picLocks noChangeAspect="1" noChangeArrowheads="1"/>
                    </pic:cNvPicPr>
                  </pic:nvPicPr>
                  <pic:blipFill>
                    <a:blip r:embed="rId13"/>
                    <a:srcRect/>
                    <a:stretch>
                      <a:fillRect/>
                    </a:stretch>
                  </pic:blipFill>
                  <pic:spPr bwMode="auto">
                    <a:xfrm>
                      <a:off x="0" y="0"/>
                      <a:ext cx="2664000" cy="1758199"/>
                    </a:xfrm>
                    <a:prstGeom prst="rect">
                      <a:avLst/>
                    </a:prstGeom>
                    <a:noFill/>
                    <a:ln w="9525">
                      <a:noFill/>
                      <a:miter lim="800000"/>
                      <a:headEnd/>
                      <a:tailEnd/>
                    </a:ln>
                  </pic:spPr>
                </pic:pic>
              </a:graphicData>
            </a:graphic>
          </wp:inline>
        </w:drawing>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CF0F59" w:rsidRPr="00126D19" w:rsidTr="00B10B5C">
        <w:tc>
          <w:tcPr>
            <w:tcW w:w="12015" w:type="dxa"/>
            <w:shd w:val="clear" w:color="auto" w:fill="E36C0A" w:themeFill="accent6" w:themeFillShade="BF"/>
          </w:tcPr>
          <w:p w:rsidR="00CF0F59" w:rsidRPr="00E03FDC" w:rsidRDefault="00CF0F59" w:rsidP="00B10B5C">
            <w:pPr>
              <w:rPr>
                <w:rFonts w:ascii="Bookman Old Style" w:hAnsi="Bookman Old Style"/>
                <w:b/>
                <w:color w:val="3366FF"/>
              </w:rPr>
            </w:pPr>
          </w:p>
          <w:p w:rsidR="00CF0F59" w:rsidRPr="00E03FDC" w:rsidRDefault="00CF0F59" w:rsidP="00B10B5C">
            <w:pPr>
              <w:jc w:val="center"/>
              <w:rPr>
                <w:rFonts w:ascii="Bookman Old Style" w:hAnsi="Bookman Old Style"/>
                <w:b/>
                <w:color w:val="0000FF"/>
              </w:rPr>
            </w:pPr>
            <w:r>
              <w:rPr>
                <w:rFonts w:ascii="Bookman Old Style" w:hAnsi="Bookman Old Style"/>
                <w:b/>
                <w:color w:val="0000FF"/>
              </w:rPr>
              <w:t>ГАЗЕТА «ПОЖАРАМ НЕТ»</w:t>
            </w:r>
          </w:p>
          <w:p w:rsidR="00CF0F59" w:rsidRPr="00E03FDC" w:rsidRDefault="00CF0F59" w:rsidP="00B10B5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CF0F59" w:rsidRPr="00126D19" w:rsidRDefault="00CF0F59" w:rsidP="00B10B5C">
            <w:pPr>
              <w:jc w:val="center"/>
            </w:pPr>
          </w:p>
        </w:tc>
      </w:tr>
    </w:tbl>
    <w:p w:rsidR="00CF0F59" w:rsidRDefault="00CF0F59" w:rsidP="00CF0F59">
      <w:pPr>
        <w:jc w:val="center"/>
        <w:rPr>
          <w:b/>
          <w:bCs/>
          <w:sz w:val="28"/>
          <w:szCs w:val="28"/>
          <w:u w:val="single"/>
        </w:rPr>
      </w:pPr>
    </w:p>
    <w:p w:rsidR="00CF0F59" w:rsidRPr="003274F6" w:rsidRDefault="00CF0F59" w:rsidP="00CF0F59">
      <w:pPr>
        <w:jc w:val="center"/>
        <w:rPr>
          <w:b/>
          <w:bCs/>
          <w:sz w:val="28"/>
          <w:szCs w:val="28"/>
          <w:u w:val="single"/>
        </w:rPr>
      </w:pPr>
      <w:r w:rsidRPr="003274F6">
        <w:rPr>
          <w:b/>
          <w:bCs/>
          <w:sz w:val="28"/>
          <w:szCs w:val="28"/>
          <w:u w:val="single"/>
        </w:rPr>
        <w:t>Памятка для родителей по пожарной безопасности</w:t>
      </w:r>
    </w:p>
    <w:p w:rsidR="00CF0F59" w:rsidRPr="00422444" w:rsidRDefault="00CF0F59" w:rsidP="00CF0F59">
      <w:pPr>
        <w:jc w:val="both"/>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167640</wp:posOffset>
            </wp:positionV>
            <wp:extent cx="2860040" cy="3979545"/>
            <wp:effectExtent l="19050" t="0" r="0" b="0"/>
            <wp:wrapTight wrapText="bothSides">
              <wp:wrapPolygon edited="0">
                <wp:start x="-144" y="0"/>
                <wp:lineTo x="-144" y="21507"/>
                <wp:lineTo x="21581" y="21507"/>
                <wp:lineTo x="21581" y="0"/>
                <wp:lineTo x="-144" y="0"/>
              </wp:wrapPolygon>
            </wp:wrapTight>
            <wp:docPr id="8" name="Рисунок 8" descr="bezopas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zopasnost"/>
                    <pic:cNvPicPr>
                      <a:picLocks noChangeAspect="1" noChangeArrowheads="1"/>
                    </pic:cNvPicPr>
                  </pic:nvPicPr>
                  <pic:blipFill>
                    <a:blip r:embed="rId14"/>
                    <a:srcRect/>
                    <a:stretch>
                      <a:fillRect/>
                    </a:stretch>
                  </pic:blipFill>
                  <pic:spPr bwMode="auto">
                    <a:xfrm>
                      <a:off x="0" y="0"/>
                      <a:ext cx="2860040" cy="3979545"/>
                    </a:xfrm>
                    <a:prstGeom prst="rect">
                      <a:avLst/>
                    </a:prstGeom>
                    <a:noFill/>
                  </pic:spPr>
                </pic:pic>
              </a:graphicData>
            </a:graphic>
          </wp:anchor>
        </w:drawing>
      </w:r>
    </w:p>
    <w:p w:rsidR="00CF0F59" w:rsidRPr="00422444" w:rsidRDefault="00CF0F59" w:rsidP="00CF0F59">
      <w:pPr>
        <w:jc w:val="both"/>
      </w:pPr>
      <w:r w:rsidRPr="00422444">
        <w:t xml:space="preserve"> </w:t>
      </w:r>
      <w:r>
        <w:tab/>
      </w:r>
      <w:r w:rsidRPr="00422444">
        <w:t>Родители должны помнить, что детей привлекает огонь, но их естественный познавательный интерес должен быть направлен в нужное русло. А это значит, что с самого раннего возраста дети должны знать правила обращения с огнем.</w:t>
      </w:r>
    </w:p>
    <w:p w:rsidR="00CF0F59" w:rsidRPr="00422444" w:rsidRDefault="00CF0F59" w:rsidP="00CF0F59">
      <w:pPr>
        <w:ind w:firstLine="708"/>
        <w:jc w:val="both"/>
      </w:pPr>
      <w:r w:rsidRPr="00DF0BAA">
        <w:rPr>
          <w:b/>
        </w:rPr>
        <w:t>Дети от 3-х до 5-ти лет.</w:t>
      </w:r>
      <w:r>
        <w:t xml:space="preserve"> </w:t>
      </w:r>
      <w:r w:rsidRPr="00422444">
        <w:t>Это возраст активных вопросов и самостоятельного поиска ответов.</w:t>
      </w:r>
      <w:r>
        <w:t xml:space="preserve"> </w:t>
      </w:r>
      <w:r w:rsidRPr="00422444">
        <w:t>Опыт многих поколений родителей подсказывает: если дети притихли, значит, заняты чем-то рискованным. Дети этого возраста уже понимают силу и последствия запрета — если такая работа велась последовательно в раннем детстве.</w:t>
      </w:r>
    </w:p>
    <w:p w:rsidR="00CF0F59" w:rsidRPr="00422444" w:rsidRDefault="00CF0F59" w:rsidP="00CF0F59">
      <w:pPr>
        <w:ind w:firstLine="708"/>
        <w:jc w:val="both"/>
      </w:pPr>
      <w:r w:rsidRPr="00422444">
        <w:t>На вопросы надо отвечать. Причем по возможности честно и полноценно. Дети дошкольного возраста, задавая вопрос, склонны добиваться информации еще и еще бесконечными «почему». Особенность пожарной профилактики в данном возрасте — если не дать разъяснения, то ребенок попытается найти ответ сам. Вы уверены, что он сделает это безопасно?</w:t>
      </w:r>
    </w:p>
    <w:p w:rsidR="00CF0F59" w:rsidRPr="00422444" w:rsidRDefault="00CF0F59" w:rsidP="00CF0F59">
      <w:pPr>
        <w:ind w:firstLine="708"/>
        <w:jc w:val="both"/>
      </w:pPr>
      <w:r w:rsidRPr="00422444">
        <w:t>У дошкольников чувство опасности своеобразно. Недостаток социального опыта может делать их совершенно «бесстрашными» — они могут включить плиту, другие электроприборы и бытовые газовые агрегаты, зайти в гараж и сарай. Все это только потому, что не имеют представлений о последствиях. Страх придет уже в середине опасного «приключения», когда появятся уже знакомые объекты страха: темнота, огонь.</w:t>
      </w:r>
    </w:p>
    <w:p w:rsidR="00CF0F59" w:rsidRPr="00422444" w:rsidRDefault="00CF0F59" w:rsidP="00CF0F59">
      <w:pPr>
        <w:ind w:firstLine="708"/>
        <w:jc w:val="both"/>
      </w:pPr>
      <w:r w:rsidRPr="00422444">
        <w:t>При этом надо хорошо понимать, что, по утверждению психологов, детские страхи формируются до 5-ти лет. Поэтому работа по пожарной профилактике должна носить позитивный характер, а не запугивать ребенка страшными последствиями.</w:t>
      </w:r>
      <w:r>
        <w:t xml:space="preserve"> </w:t>
      </w:r>
      <w:r w:rsidRPr="00422444">
        <w:t>Ребенок должен усвоить, что для того, чтобы было хорошо (не было пожара) надо делать так и вот так. А если не сделать правильно, будет пожар.</w:t>
      </w:r>
    </w:p>
    <w:p w:rsidR="00CF0F59" w:rsidRPr="00422444" w:rsidRDefault="00CF0F59" w:rsidP="00CF0F59">
      <w:pPr>
        <w:ind w:firstLine="708"/>
        <w:jc w:val="both"/>
      </w:pPr>
      <w:r w:rsidRPr="00422444">
        <w:t xml:space="preserve">Для данного возраста существует достаточный пласт классической противопожарной детской литературы: С. Маршак, Б. Житков, Л. Толстой, С. Михалков. Некоторые произведения, как «Пожар», «Кошкин дом» и «Рассказ о неизвестном герое» С. Маршака, целиком посвящены данной проблеме, в них в доступной форме не только рассказывают ребенку о последствиях пожара, но и учат правильному поведению в данной ситуации. </w:t>
      </w:r>
    </w:p>
    <w:p w:rsidR="00CF0F59" w:rsidRPr="00422444" w:rsidRDefault="00CF0F59" w:rsidP="00CF0F59">
      <w:pPr>
        <w:ind w:firstLine="708"/>
        <w:jc w:val="both"/>
      </w:pPr>
      <w:r w:rsidRPr="00422444">
        <w:t>Чтение таких произведений обязательно должно сопровождаться беседой. В беседе надо постараться снять все побочные эффекты, нежелательные фантазии, которые у некоторых излишне впечатлительных детей могут возникнуть. Внимательный родитель сразу заметит задумчивый взгляд ребенка и сам постарается вызвать его на откровенный разговор. Не должно остаться ни одного вопроса без ответа.</w:t>
      </w:r>
    </w:p>
    <w:p w:rsidR="00CF0F59" w:rsidRDefault="00CF0F59" w:rsidP="00CF0F59">
      <w:pPr>
        <w:ind w:firstLine="708"/>
        <w:jc w:val="both"/>
      </w:pPr>
      <w:r w:rsidRPr="00422444">
        <w:t>Для дошкольного возраста ведущей деятельностью является игра. Поэтому можно попытаться в игровой форме выяснить отношение ребенка к прослушанному стихотворению, сказке: разыграть сюжет с куклами и другими игрушками.</w:t>
      </w:r>
      <w:r>
        <w:t xml:space="preserve"> </w:t>
      </w:r>
      <w:r w:rsidRPr="00422444">
        <w:t>Сюжетно-ролевые игры, в которые играют дошкольники, после прочтения произведений о пожаре или при реальном столкновении с пожаром (видел на улице, видел по телевизору, слышал обрывок разговора взрослых), могут стихийно включать в себя пожарную тематику. Необходимо тактично и грамотно вмешаться с тем, чтобы направить ход сюжета, а с ним и эмоции ребенка в правильном направлении.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CF0F59" w:rsidRPr="00126D19" w:rsidTr="00B10B5C">
        <w:tc>
          <w:tcPr>
            <w:tcW w:w="12015" w:type="dxa"/>
            <w:shd w:val="clear" w:color="auto" w:fill="E36C0A" w:themeFill="accent6" w:themeFillShade="BF"/>
          </w:tcPr>
          <w:p w:rsidR="00CF0F59" w:rsidRPr="00E03FDC" w:rsidRDefault="00CF0F59" w:rsidP="00B10B5C">
            <w:pPr>
              <w:rPr>
                <w:rFonts w:ascii="Bookman Old Style" w:hAnsi="Bookman Old Style"/>
                <w:b/>
                <w:color w:val="3366FF"/>
              </w:rPr>
            </w:pPr>
          </w:p>
          <w:p w:rsidR="00CF0F59" w:rsidRPr="00E03FDC" w:rsidRDefault="00CF0F59" w:rsidP="00B10B5C">
            <w:pPr>
              <w:jc w:val="center"/>
              <w:rPr>
                <w:rFonts w:ascii="Bookman Old Style" w:hAnsi="Bookman Old Style"/>
                <w:b/>
                <w:color w:val="0000FF"/>
              </w:rPr>
            </w:pPr>
            <w:r>
              <w:rPr>
                <w:rFonts w:ascii="Bookman Old Style" w:hAnsi="Bookman Old Style"/>
                <w:b/>
                <w:color w:val="0000FF"/>
              </w:rPr>
              <w:t>ГАЗЕТА «ПОЖАРАМ НЕТ»</w:t>
            </w:r>
          </w:p>
          <w:p w:rsidR="00CF0F59" w:rsidRPr="00E03FDC" w:rsidRDefault="00CF0F59" w:rsidP="00B10B5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CF0F59" w:rsidRPr="00126D19" w:rsidRDefault="00CF0F59" w:rsidP="00B10B5C">
            <w:pPr>
              <w:jc w:val="center"/>
            </w:pPr>
          </w:p>
        </w:tc>
      </w:tr>
    </w:tbl>
    <w:p w:rsidR="00CF0F59" w:rsidRPr="00422444" w:rsidRDefault="00CF0F59" w:rsidP="00CF0F59">
      <w:pPr>
        <w:ind w:firstLine="708"/>
        <w:jc w:val="both"/>
      </w:pPr>
    </w:p>
    <w:p w:rsidR="00CF0F59" w:rsidRPr="00422444" w:rsidRDefault="00CF0F59" w:rsidP="00CF0F59">
      <w:pPr>
        <w:ind w:firstLine="708"/>
        <w:jc w:val="both"/>
      </w:pPr>
      <w:r w:rsidRPr="00422444">
        <w:t xml:space="preserve">Могут ли дети сами звонить в Пожарную охрану? Да. Диспетчеры Единой дежурной диспетчерской службы обучены общению с детьми, в том числе различать по детскому голосу, ложный вызов или за спиной ребенка реальная беда. Поэтому в игры надо вводить сюжеты с вызовом пожарных, учить ребенка правильному алгоритму вызова Пожарной охраны: назвать адрес, что горит, свои имя и фамилию, фамилию и имя родителей. </w:t>
      </w:r>
    </w:p>
    <w:p w:rsidR="00CF0F59" w:rsidRPr="003274F6" w:rsidRDefault="00CF0F59" w:rsidP="00CF0F59">
      <w:pPr>
        <w:jc w:val="both"/>
        <w:rPr>
          <w:b/>
        </w:rPr>
      </w:pPr>
      <w:r>
        <w:rPr>
          <w:b/>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38100</wp:posOffset>
            </wp:positionV>
            <wp:extent cx="2743200" cy="1943100"/>
            <wp:effectExtent l="19050" t="0" r="0" b="0"/>
            <wp:wrapSquare wrapText="bothSides"/>
            <wp:docPr id="2" name="Рисунок 7" descr="Plakat-Beregis_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kat-Beregis_ogna"/>
                    <pic:cNvPicPr>
                      <a:picLocks noChangeAspect="1" noChangeArrowheads="1"/>
                    </pic:cNvPicPr>
                  </pic:nvPicPr>
                  <pic:blipFill>
                    <a:blip r:embed="rId15"/>
                    <a:srcRect/>
                    <a:stretch>
                      <a:fillRect/>
                    </a:stretch>
                  </pic:blipFill>
                  <pic:spPr bwMode="auto">
                    <a:xfrm>
                      <a:off x="0" y="0"/>
                      <a:ext cx="2743200" cy="1943100"/>
                    </a:xfrm>
                    <a:prstGeom prst="rect">
                      <a:avLst/>
                    </a:prstGeom>
                    <a:noFill/>
                  </pic:spPr>
                </pic:pic>
              </a:graphicData>
            </a:graphic>
          </wp:anchor>
        </w:drawing>
      </w:r>
      <w:r w:rsidRPr="003274F6">
        <w:rPr>
          <w:b/>
        </w:rPr>
        <w:t>Дети 3-5-ти лет должны знать:</w:t>
      </w:r>
    </w:p>
    <w:p w:rsidR="00CF0F59" w:rsidRPr="00422444" w:rsidRDefault="00CF0F59" w:rsidP="00CF0F59">
      <w:pPr>
        <w:jc w:val="both"/>
      </w:pPr>
      <w:r w:rsidRPr="00422444">
        <w:t>— огонь опасен: он может стать началом пожара и причинить ожог;</w:t>
      </w:r>
    </w:p>
    <w:p w:rsidR="00CF0F59" w:rsidRPr="00422444" w:rsidRDefault="00CF0F59" w:rsidP="00CF0F59">
      <w:pPr>
        <w:jc w:val="both"/>
      </w:pPr>
      <w:r w:rsidRPr="00422444">
        <w:t>— существует ряд предметов (спички, бытовая химия, плита…), которые дети не должны трогать;</w:t>
      </w:r>
    </w:p>
    <w:p w:rsidR="00CF0F59" w:rsidRPr="00422444" w:rsidRDefault="00CF0F59" w:rsidP="00CF0F59">
      <w:pPr>
        <w:jc w:val="both"/>
      </w:pPr>
      <w:r w:rsidRPr="00422444">
        <w:t>— неосторожное обращение с огнем вызывает пожар;</w:t>
      </w:r>
    </w:p>
    <w:p w:rsidR="00CF0F59" w:rsidRPr="00422444" w:rsidRDefault="00CF0F59" w:rsidP="00CF0F59">
      <w:pPr>
        <w:jc w:val="both"/>
      </w:pPr>
      <w:r w:rsidRPr="00422444">
        <w:t>— о признаках пожара надо сообщать взрослым;</w:t>
      </w:r>
    </w:p>
    <w:p w:rsidR="00CF0F59" w:rsidRPr="00422444" w:rsidRDefault="00CF0F59" w:rsidP="00CF0F59">
      <w:pPr>
        <w:jc w:val="both"/>
      </w:pPr>
      <w:r w:rsidRPr="00422444">
        <w:t>— пожар уничтожает жилище, вещи («Кошкин дом»);</w:t>
      </w:r>
    </w:p>
    <w:p w:rsidR="00CF0F59" w:rsidRPr="00422444" w:rsidRDefault="00CF0F59" w:rsidP="00CF0F59">
      <w:pPr>
        <w:jc w:val="both"/>
      </w:pPr>
      <w:r w:rsidRPr="00422444">
        <w:t>— пожар опасен для жизни и здоровья</w:t>
      </w:r>
    </w:p>
    <w:p w:rsidR="00CF0F59" w:rsidRPr="00422444" w:rsidRDefault="00CF0F59" w:rsidP="00CF0F59">
      <w:pPr>
        <w:jc w:val="both"/>
      </w:pPr>
      <w:r w:rsidRPr="00422444">
        <w:t>— пожарные — отважные и сильные борцы с огнем;</w:t>
      </w:r>
    </w:p>
    <w:p w:rsidR="00CF0F59" w:rsidRPr="00422444" w:rsidRDefault="00CF0F59" w:rsidP="00CF0F59">
      <w:pPr>
        <w:jc w:val="both"/>
      </w:pPr>
      <w:r w:rsidRPr="00422444">
        <w:t>— пожарных вызывают по телефону 01, баловаться этим номером нельзя.</w:t>
      </w:r>
    </w:p>
    <w:p w:rsidR="00CF0F59" w:rsidRPr="00422444" w:rsidRDefault="00CF0F59" w:rsidP="00CF0F59">
      <w:pPr>
        <w:jc w:val="both"/>
      </w:pPr>
    </w:p>
    <w:p w:rsidR="00CF0F59" w:rsidRPr="00422444" w:rsidRDefault="00CF0F59" w:rsidP="00CF0F59">
      <w:pPr>
        <w:ind w:firstLine="708"/>
        <w:jc w:val="both"/>
      </w:pPr>
      <w:r w:rsidRPr="003274F6">
        <w:rPr>
          <w:b/>
        </w:rPr>
        <w:t>Дети 6-7 лет, подготовительный к школе возраст.</w:t>
      </w:r>
      <w:r>
        <w:t xml:space="preserve"> </w:t>
      </w:r>
      <w:r w:rsidRPr="00422444">
        <w:t xml:space="preserve">Это возраст активного познания мира, причем в основном — руками и ногами. Появляется интерес к осознанному просмотру телепередач, и не всегда адресованных этому возрасту. Зачастую детям этого возраста дают смотреть телевизор не в присутствии взрослых, и ребенок может увидеть пугающие сцены пожара, гибели на пожаре. Это не способствует формированию безопасного поведения. Такие сцены оседают в памяти как безотчетно-пугающие. </w:t>
      </w:r>
    </w:p>
    <w:p w:rsidR="00CF0F59" w:rsidRPr="00422444" w:rsidRDefault="00CF0F59" w:rsidP="00CF0F59">
      <w:pPr>
        <w:ind w:firstLine="708"/>
        <w:jc w:val="both"/>
      </w:pPr>
      <w:r w:rsidRPr="00422444">
        <w:t>В этом возрасте общение с книгой приобретает активный характер — ребенок не только слушает, как ему читают, но и пытается читать сам, оценивает иллюстрации. Культура семейного чтения адресована во многом именно «подготовишкам»: у них уже значительно развит словарный запас, они способны оперировать понятиями, делать выводы. Они любят обсуждать прочитанное. У шестилеток появляется интерес к коллективной и соревновательной деятельности — им нравится разгадывать ребусы, шарады вместе с родителями, обыгрывать их.</w:t>
      </w:r>
      <w:r>
        <w:t xml:space="preserve"> </w:t>
      </w:r>
      <w:r w:rsidRPr="00422444">
        <w:t>Это можно использовать и в пожарной профилактике: существуют тематические настольно-печатные игры, книжки-игрушки с заданиями.</w:t>
      </w:r>
    </w:p>
    <w:p w:rsidR="00CF0F59" w:rsidRPr="00422444" w:rsidRDefault="00CF0F59" w:rsidP="00CF0F59">
      <w:pPr>
        <w:ind w:firstLine="708"/>
        <w:jc w:val="both"/>
      </w:pPr>
      <w:r w:rsidRPr="00422444">
        <w:t>В 6-7-летнем возрасте мы даем доступную информацию, учим правильным действиям.</w:t>
      </w:r>
      <w:r>
        <w:t xml:space="preserve"> </w:t>
      </w:r>
      <w:r w:rsidRPr="00422444">
        <w:t>Ребенок должен знать</w:t>
      </w:r>
      <w:r>
        <w:t>:</w:t>
      </w:r>
    </w:p>
    <w:p w:rsidR="00CF0F59" w:rsidRPr="00422444" w:rsidRDefault="00CF0F59" w:rsidP="00CF0F59">
      <w:pPr>
        <w:jc w:val="both"/>
      </w:pPr>
      <w:r w:rsidRPr="00422444">
        <w:t>— пожарных вызывают по телефону, и знать особенности своего телефона;</w:t>
      </w:r>
    </w:p>
    <w:p w:rsidR="00CF0F59" w:rsidRPr="00422444" w:rsidRDefault="00CF0F59" w:rsidP="00CF0F59">
      <w:pPr>
        <w:jc w:val="both"/>
      </w:pPr>
      <w:r w:rsidRPr="00422444">
        <w:t>— надо назвать свой адрес, что горит, фамилию, имя и объяснить диспетчеру, почему именно он вынужден звонить в Службу спасения и где находятся родители;</w:t>
      </w:r>
    </w:p>
    <w:p w:rsidR="00CF0F59" w:rsidRPr="00422444" w:rsidRDefault="00CF0F59" w:rsidP="00CF0F59">
      <w:pPr>
        <w:jc w:val="both"/>
      </w:pPr>
      <w:r w:rsidRPr="00422444">
        <w:t>— нельзя звонить с шутками и просто «для интереса» в пожарную охрану, потому что это может помешать получить помощь людям, действительно нуждающимся в ней;</w:t>
      </w:r>
    </w:p>
    <w:p w:rsidR="00CF0F59" w:rsidRPr="00422444" w:rsidRDefault="00CF0F59" w:rsidP="00CF0F59">
      <w:pPr>
        <w:jc w:val="both"/>
      </w:pPr>
      <w:r w:rsidRPr="00422444">
        <w:t>— бытовой газ взрывчат и ядовит, поэтому пользоваться им могут только взрослые;</w:t>
      </w:r>
    </w:p>
    <w:p w:rsidR="00CF0F59" w:rsidRPr="00422444" w:rsidRDefault="00CF0F59" w:rsidP="00CF0F59">
      <w:pPr>
        <w:jc w:val="both"/>
      </w:pPr>
      <w:r>
        <w:rPr>
          <w:b/>
          <w:noProof/>
        </w:rPr>
        <w:drawing>
          <wp:anchor distT="0" distB="0" distL="114300" distR="114300" simplePos="0" relativeHeight="251662336" behindDoc="0" locked="0" layoutInCell="1" allowOverlap="1">
            <wp:simplePos x="0" y="0"/>
            <wp:positionH relativeFrom="column">
              <wp:posOffset>-1905</wp:posOffset>
            </wp:positionH>
            <wp:positionV relativeFrom="paragraph">
              <wp:posOffset>109855</wp:posOffset>
            </wp:positionV>
            <wp:extent cx="3023870" cy="2266950"/>
            <wp:effectExtent l="19050" t="0" r="5080" b="0"/>
            <wp:wrapSquare wrapText="bothSides"/>
            <wp:docPr id="1" name="Рисунок 6"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_1"/>
                    <pic:cNvPicPr>
                      <a:picLocks noChangeAspect="1" noChangeArrowheads="1"/>
                    </pic:cNvPicPr>
                  </pic:nvPicPr>
                  <pic:blipFill>
                    <a:blip r:embed="rId16"/>
                    <a:srcRect/>
                    <a:stretch>
                      <a:fillRect/>
                    </a:stretch>
                  </pic:blipFill>
                  <pic:spPr bwMode="auto">
                    <a:xfrm>
                      <a:off x="0" y="0"/>
                      <a:ext cx="3023870" cy="2266950"/>
                    </a:xfrm>
                    <a:prstGeom prst="rect">
                      <a:avLst/>
                    </a:prstGeom>
                    <a:noFill/>
                  </pic:spPr>
                </pic:pic>
              </a:graphicData>
            </a:graphic>
          </wp:anchor>
        </w:drawing>
      </w:r>
      <w:r w:rsidRPr="00422444">
        <w:t>— признаками пожара являются огонь, дым и запах дыма. О них надо обязательно и срочно сообщить взрослым;</w:t>
      </w:r>
    </w:p>
    <w:p w:rsidR="00CF0F59" w:rsidRPr="00422444" w:rsidRDefault="00CF0F59" w:rsidP="00CF0F59">
      <w:pPr>
        <w:jc w:val="both"/>
      </w:pPr>
      <w:r w:rsidRPr="00422444">
        <w:t>— нельзя брать вещи, приборы взрослых для игры — не умея их использовать правильно, можно устроить пожар.</w:t>
      </w:r>
    </w:p>
    <w:p w:rsidR="00CF0F59" w:rsidRDefault="00CF0F59" w:rsidP="00CF0F59">
      <w:pPr>
        <w:ind w:firstLine="708"/>
        <w:jc w:val="both"/>
      </w:pPr>
      <w:r w:rsidRPr="00422444">
        <w:t xml:space="preserve">Во время прогулок дети могут видеть на улице пожарную машину. Если в младшем возрасте мы просто констатировали сам факт: «Это пожарная машина, она спешит на пожар», то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tblGrid>
      <w:tr w:rsidR="00CF0F59" w:rsidRPr="00126D19" w:rsidTr="00B10B5C">
        <w:tc>
          <w:tcPr>
            <w:tcW w:w="12015" w:type="dxa"/>
            <w:shd w:val="clear" w:color="auto" w:fill="E36C0A" w:themeFill="accent6" w:themeFillShade="BF"/>
          </w:tcPr>
          <w:p w:rsidR="00CF0F59" w:rsidRPr="00E03FDC" w:rsidRDefault="00CF0F59" w:rsidP="00B10B5C">
            <w:pPr>
              <w:rPr>
                <w:rFonts w:ascii="Bookman Old Style" w:hAnsi="Bookman Old Style"/>
                <w:b/>
                <w:color w:val="3366FF"/>
              </w:rPr>
            </w:pPr>
          </w:p>
          <w:p w:rsidR="00CF0F59" w:rsidRPr="00E03FDC" w:rsidRDefault="00CF0F59" w:rsidP="00B10B5C">
            <w:pPr>
              <w:jc w:val="center"/>
              <w:rPr>
                <w:rFonts w:ascii="Bookman Old Style" w:hAnsi="Bookman Old Style"/>
                <w:b/>
                <w:color w:val="0000FF"/>
              </w:rPr>
            </w:pPr>
            <w:r>
              <w:rPr>
                <w:rFonts w:ascii="Bookman Old Style" w:hAnsi="Bookman Old Style"/>
                <w:b/>
                <w:color w:val="0000FF"/>
              </w:rPr>
              <w:t>ГАЗЕТА «ПОЖАРАМ НЕТ»</w:t>
            </w:r>
          </w:p>
          <w:p w:rsidR="00CF0F59" w:rsidRPr="00E03FDC" w:rsidRDefault="00CF0F59" w:rsidP="00B10B5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w:t>
            </w:r>
            <w:r>
              <w:rPr>
                <w:rFonts w:ascii="Bookman Old Style" w:hAnsi="Bookman Old Style"/>
                <w:b/>
                <w:color w:val="0000FF"/>
              </w:rPr>
              <w:t xml:space="preserve">И ПР </w:t>
            </w:r>
            <w:r w:rsidRPr="00E03FDC">
              <w:rPr>
                <w:rFonts w:ascii="Bookman Old Style" w:hAnsi="Bookman Old Style"/>
                <w:b/>
                <w:color w:val="0000FF"/>
              </w:rPr>
              <w:t xml:space="preserve">ПО </w:t>
            </w:r>
            <w:r>
              <w:rPr>
                <w:rFonts w:ascii="Bookman Old Style" w:hAnsi="Bookman Old Style"/>
                <w:b/>
                <w:color w:val="0000FF"/>
              </w:rPr>
              <w:t>КОЗУЛЬ</w:t>
            </w:r>
            <w:r w:rsidRPr="00E03FDC">
              <w:rPr>
                <w:rFonts w:ascii="Bookman Old Style" w:hAnsi="Bookman Old Style"/>
                <w:b/>
                <w:color w:val="0000FF"/>
              </w:rPr>
              <w:t>СКОМУ РАЙОНУ</w:t>
            </w:r>
          </w:p>
          <w:p w:rsidR="00CF0F59" w:rsidRPr="00126D19" w:rsidRDefault="00CF0F59" w:rsidP="00B10B5C">
            <w:pPr>
              <w:jc w:val="center"/>
            </w:pPr>
          </w:p>
        </w:tc>
      </w:tr>
    </w:tbl>
    <w:p w:rsidR="00CF0F59" w:rsidRDefault="00CF0F59" w:rsidP="00CF0F59">
      <w:pPr>
        <w:ind w:firstLine="708"/>
        <w:jc w:val="both"/>
      </w:pPr>
    </w:p>
    <w:p w:rsidR="00CF0F59" w:rsidRDefault="00CF0F59" w:rsidP="00CF0F59">
      <w:pPr>
        <w:ind w:firstLine="708"/>
        <w:jc w:val="both"/>
      </w:pPr>
    </w:p>
    <w:p w:rsidR="00CF0F59" w:rsidRDefault="00CF0F59" w:rsidP="00CF0F59">
      <w:pPr>
        <w:jc w:val="both"/>
      </w:pPr>
      <w:r w:rsidRPr="00422444">
        <w:t xml:space="preserve">сейчас особенно с мальчиком, разговор может быть гораздо подробнее — от марки машины до ее назначения (автоцистерна, автолестница). Обязательно надо рассказать ребенку, что пожарные — люди не только отважные и умелые, но и что они должны много знать. Постарайтесь включить образ пожарного в систему позитивных ценностей ребенка — </w:t>
      </w:r>
      <w:r w:rsidR="001A17B0">
        <w:t xml:space="preserve"> </w:t>
      </w:r>
      <w:r w:rsidRPr="00422444">
        <w:t>«с кого брать пример».</w:t>
      </w:r>
    </w:p>
    <w:p w:rsidR="00CF0F59" w:rsidRDefault="00CF0F59" w:rsidP="00CF0F59">
      <w:pPr>
        <w:jc w:val="both"/>
      </w:pPr>
    </w:p>
    <w:p w:rsidR="00CF0F59" w:rsidRPr="00422444" w:rsidRDefault="00CF0F59" w:rsidP="00CF0F59">
      <w:pPr>
        <w:ind w:firstLine="708"/>
        <w:jc w:val="both"/>
      </w:pPr>
      <w:r w:rsidRPr="00422444">
        <w:t>Многочисленные печальные случаи с поджиганием штор, игр в полярников с разведением костра на полу и устройством «камина в замке» в ящике комода — это «творческий почерк» подготовительного к школе возраста.</w:t>
      </w:r>
    </w:p>
    <w:p w:rsidR="00CF0F59" w:rsidRDefault="00CF0F59" w:rsidP="00CF0F59">
      <w:pPr>
        <w:ind w:firstLine="708"/>
        <w:jc w:val="both"/>
      </w:pPr>
      <w:r w:rsidRPr="00422444">
        <w:t>Детей в этом возрасте достаточно часто оставляют дома на непродолжительное время. В связи с этим возникает необходимость научить ребенка при необходимости вызвать пожарных как с домашнего телефона, так и с мобильного, которыми в этом возрасте уже начинают пользоваться — специальные детские модификации снабжены кнопками вызова экстренных служб.</w:t>
      </w:r>
    </w:p>
    <w:p w:rsidR="004C131A" w:rsidRPr="00156DD4" w:rsidRDefault="004C131A" w:rsidP="00156DD4">
      <w:pPr>
        <w:pStyle w:val="a9"/>
        <w:rPr>
          <w:sz w:val="28"/>
          <w:szCs w:val="28"/>
        </w:rPr>
      </w:pPr>
    </w:p>
    <w:p w:rsidR="006C7EA8" w:rsidRDefault="006C7EA8" w:rsidP="006C7EA8">
      <w:pPr>
        <w:jc w:val="right"/>
        <w:rPr>
          <w:b/>
        </w:rPr>
      </w:pPr>
      <w:r>
        <w:rPr>
          <w:b/>
        </w:rPr>
        <w:t>Ст. инспектор ОНД и ПР по Козульскому району</w:t>
      </w:r>
    </w:p>
    <w:p w:rsidR="006C7EA8" w:rsidRPr="00B04311" w:rsidRDefault="006C7EA8" w:rsidP="006C7EA8">
      <w:pPr>
        <w:jc w:val="right"/>
        <w:rPr>
          <w:b/>
        </w:rPr>
      </w:pPr>
      <w:r>
        <w:rPr>
          <w:b/>
        </w:rPr>
        <w:t>УНД  и ПР ГУ МЧС России по Красноярскому  краю</w:t>
      </w:r>
    </w:p>
    <w:p w:rsidR="006C7EA8" w:rsidRPr="00B04311" w:rsidRDefault="006C7EA8" w:rsidP="006C7EA8">
      <w:pPr>
        <w:jc w:val="right"/>
        <w:rPr>
          <w:b/>
        </w:rPr>
      </w:pPr>
      <w:r>
        <w:rPr>
          <w:b/>
        </w:rPr>
        <w:t>капитан</w:t>
      </w:r>
      <w:r w:rsidRPr="00B04311">
        <w:rPr>
          <w:b/>
        </w:rPr>
        <w:t xml:space="preserve"> внутренней службы </w:t>
      </w:r>
    </w:p>
    <w:p w:rsidR="00541062" w:rsidRDefault="006C7EA8" w:rsidP="006C7EA8">
      <w:pPr>
        <w:pStyle w:val="a9"/>
        <w:jc w:val="right"/>
        <w:rPr>
          <w:b/>
        </w:rPr>
      </w:pPr>
      <w:r>
        <w:rPr>
          <w:b/>
        </w:rPr>
        <w:tab/>
        <w:t>В.А. Дутчик</w:t>
      </w:r>
    </w:p>
    <w:p w:rsidR="006C7EA8" w:rsidRPr="006C7EA8" w:rsidRDefault="006C7EA8" w:rsidP="006C7EA8">
      <w:pPr>
        <w:pStyle w:val="a9"/>
        <w:jc w:val="right"/>
        <w:rPr>
          <w:noProof/>
          <w:sz w:val="28"/>
          <w:szCs w:val="28"/>
        </w:rPr>
      </w:pPr>
    </w:p>
    <w:p w:rsidR="008331AE" w:rsidRPr="000D14D9" w:rsidRDefault="008331AE" w:rsidP="008331AE">
      <w:pPr>
        <w:jc w:val="center"/>
        <w:rPr>
          <w:b/>
          <w:color w:val="FF0000"/>
          <w:sz w:val="28"/>
          <w:szCs w:val="28"/>
        </w:rPr>
      </w:pPr>
      <w:r w:rsidRPr="000D14D9">
        <w:rPr>
          <w:b/>
          <w:color w:val="FF0000"/>
          <w:sz w:val="28"/>
          <w:szCs w:val="28"/>
        </w:rPr>
        <w:t>Помните!</w:t>
      </w:r>
      <w:r w:rsidRPr="000D14D9">
        <w:rPr>
          <w:b/>
          <w:color w:val="FF0000"/>
          <w:sz w:val="28"/>
          <w:szCs w:val="28"/>
        </w:rPr>
        <w:br/>
        <w:t>Соблюдение мер пожарной безопасности – это залог вашего благополучия,</w:t>
      </w:r>
      <w:r w:rsidRPr="000D14D9">
        <w:rPr>
          <w:b/>
          <w:color w:val="FF0000"/>
          <w:sz w:val="28"/>
          <w:szCs w:val="28"/>
        </w:rPr>
        <w:br/>
        <w:t>сохранности вашей жизни и жизни ваших близких!</w:t>
      </w:r>
      <w:r w:rsidRPr="000D14D9">
        <w:rPr>
          <w:b/>
          <w:color w:val="FF0000"/>
          <w:sz w:val="28"/>
          <w:szCs w:val="28"/>
        </w:rPr>
        <w:br/>
        <w:t>Пожар легче предупредить, чем потушить!</w:t>
      </w:r>
    </w:p>
    <w:p w:rsidR="008331AE" w:rsidRPr="000D14D9" w:rsidRDefault="008331AE" w:rsidP="008331AE"/>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0"/>
        <w:gridCol w:w="3000"/>
        <w:gridCol w:w="5760"/>
      </w:tblGrid>
      <w:tr w:rsidR="008331AE" w:rsidTr="00DC4B59">
        <w:tc>
          <w:tcPr>
            <w:tcW w:w="3600" w:type="dxa"/>
          </w:tcPr>
          <w:p w:rsidR="008331AE" w:rsidRPr="00012205" w:rsidRDefault="008331AE" w:rsidP="00DC4B59"/>
          <w:p w:rsidR="008331AE" w:rsidRPr="00012205" w:rsidRDefault="008331AE" w:rsidP="00DC4B59">
            <w:pPr>
              <w:ind w:left="240"/>
            </w:pPr>
            <w:r w:rsidRPr="00012205">
              <w:t>Выпускается бесплатно.</w:t>
            </w:r>
          </w:p>
          <w:p w:rsidR="008331AE" w:rsidRPr="00012205" w:rsidRDefault="008331AE" w:rsidP="00DC4B59">
            <w:pPr>
              <w:ind w:left="240"/>
            </w:pPr>
            <w:r w:rsidRPr="00012205">
              <w:t>Тираж 999 экз.</w:t>
            </w:r>
          </w:p>
        </w:tc>
        <w:tc>
          <w:tcPr>
            <w:tcW w:w="3000" w:type="dxa"/>
          </w:tcPr>
          <w:p w:rsidR="008331AE" w:rsidRPr="00012205" w:rsidRDefault="008331AE" w:rsidP="00DC4B59"/>
          <w:p w:rsidR="008331AE" w:rsidRPr="00012205" w:rsidRDefault="008331AE" w:rsidP="001873DD">
            <w:r w:rsidRPr="00012205">
              <w:t xml:space="preserve">№ </w:t>
            </w:r>
            <w:r w:rsidR="008E3D20">
              <w:t>3</w:t>
            </w:r>
            <w:r w:rsidR="00183BC3">
              <w:t>5</w:t>
            </w:r>
            <w:r w:rsidRPr="00012205">
              <w:t xml:space="preserve"> от </w:t>
            </w:r>
            <w:r w:rsidR="008E3D20">
              <w:t>1</w:t>
            </w:r>
            <w:r w:rsidR="001873DD">
              <w:t>2</w:t>
            </w:r>
            <w:r>
              <w:t xml:space="preserve"> </w:t>
            </w:r>
            <w:r w:rsidR="00183BC3">
              <w:t>сентября</w:t>
            </w:r>
            <w:r w:rsidRPr="00012205">
              <w:t xml:space="preserve"> 201</w:t>
            </w:r>
            <w:r>
              <w:t>6</w:t>
            </w:r>
            <w:r w:rsidRPr="00012205">
              <w:t xml:space="preserve"> года</w:t>
            </w:r>
          </w:p>
        </w:tc>
        <w:tc>
          <w:tcPr>
            <w:tcW w:w="5760" w:type="dxa"/>
          </w:tcPr>
          <w:p w:rsidR="005276B1" w:rsidRDefault="008331AE" w:rsidP="00DC4B59">
            <w:r>
              <w:t>Выпускается отделением надзорной деятельност</w:t>
            </w:r>
            <w:r w:rsidR="005276B1">
              <w:t xml:space="preserve">и </w:t>
            </w:r>
          </w:p>
          <w:p w:rsidR="005276B1" w:rsidRDefault="005276B1" w:rsidP="00DC4B59">
            <w:r>
              <w:t>и профилактической работы</w:t>
            </w:r>
            <w:r w:rsidR="008331AE">
              <w:t xml:space="preserve"> по Козульскому </w:t>
            </w:r>
          </w:p>
          <w:p w:rsidR="008331AE" w:rsidRDefault="008331AE" w:rsidP="00DC4B59">
            <w:r>
              <w:t>району Красноярского края.</w:t>
            </w:r>
          </w:p>
          <w:p w:rsidR="008331AE" w:rsidRDefault="008331AE" w:rsidP="00DC4B59">
            <w:r>
              <w:t>Адрес: 662050, Красноярский край, Козульский район, п. Козулька, ул. Центральная, 40 «А»</w:t>
            </w:r>
          </w:p>
          <w:p w:rsidR="008331AE" w:rsidRDefault="008331AE" w:rsidP="00DC4B59">
            <w:r>
              <w:t xml:space="preserve"> тел. (39154) 2-11-01 </w:t>
            </w:r>
          </w:p>
          <w:p w:rsidR="008331AE" w:rsidRDefault="008331AE" w:rsidP="00DC4B59">
            <w:r>
              <w:t>Редактор газеты: ст. инспектор ОНД</w:t>
            </w:r>
            <w:r w:rsidR="008E3D20">
              <w:t xml:space="preserve"> и ПР по </w:t>
            </w:r>
            <w:r w:rsidR="008E3D20" w:rsidRPr="008E3D20">
              <w:t xml:space="preserve">Козульскому району </w:t>
            </w:r>
            <w:r w:rsidRPr="008E3D20">
              <w:t>В.А. Дутчик</w:t>
            </w:r>
          </w:p>
        </w:tc>
      </w:tr>
    </w:tbl>
    <w:p w:rsidR="0055663B" w:rsidRPr="00ED75F8" w:rsidRDefault="0055663B" w:rsidP="005276B1">
      <w:pPr>
        <w:jc w:val="both"/>
        <w:rPr>
          <w:sz w:val="28"/>
          <w:szCs w:val="28"/>
        </w:rPr>
      </w:pPr>
    </w:p>
    <w:sectPr w:rsidR="0055663B" w:rsidRPr="00ED75F8" w:rsidSect="0055663B">
      <w:footerReference w:type="even" r:id="rId17"/>
      <w:footerReference w:type="default" r:id="rId18"/>
      <w:pgSz w:w="11906" w:h="16838"/>
      <w:pgMar w:top="426" w:right="720" w:bottom="993"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40" w:rsidRDefault="00C42540">
      <w:r>
        <w:separator/>
      </w:r>
    </w:p>
  </w:endnote>
  <w:endnote w:type="continuationSeparator" w:id="0">
    <w:p w:rsidR="00C42540" w:rsidRDefault="00C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82" w:rsidRDefault="00303809"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82" w:rsidRDefault="00303809"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5E63CE">
      <w:rPr>
        <w:rStyle w:val="a5"/>
        <w:noProof/>
      </w:rPr>
      <w:t>1</w:t>
    </w:r>
    <w:r>
      <w:rPr>
        <w:rStyle w:val="a5"/>
      </w:rPr>
      <w:fldChar w:fldCharType="end"/>
    </w:r>
  </w:p>
  <w:p w:rsidR="003E0082" w:rsidRDefault="003E0082" w:rsidP="00107A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40" w:rsidRDefault="00C42540">
      <w:r>
        <w:separator/>
      </w:r>
    </w:p>
  </w:footnote>
  <w:footnote w:type="continuationSeparator" w:id="0">
    <w:p w:rsidR="00C42540" w:rsidRDefault="00C4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4F41277"/>
    <w:multiLevelType w:val="singleLevel"/>
    <w:tmpl w:val="379A6538"/>
    <w:lvl w:ilvl="0">
      <w:numFmt w:val="bullet"/>
      <w:lvlText w:val="-"/>
      <w:lvlJc w:val="left"/>
      <w:pPr>
        <w:tabs>
          <w:tab w:val="num" w:pos="360"/>
        </w:tabs>
        <w:ind w:left="360" w:hanging="360"/>
      </w:pPr>
    </w:lvl>
  </w:abstractNum>
  <w:abstractNum w:abstractNumId="3" w15:restartNumberingAfterBreak="0">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F3D71"/>
    <w:multiLevelType w:val="singleLevel"/>
    <w:tmpl w:val="AA3AED60"/>
    <w:lvl w:ilvl="0">
      <w:start w:val="1"/>
      <w:numFmt w:val="decimal"/>
      <w:lvlText w:val="%1."/>
      <w:lvlJc w:val="left"/>
      <w:pPr>
        <w:tabs>
          <w:tab w:val="num" w:pos="720"/>
        </w:tabs>
        <w:ind w:left="720" w:hanging="360"/>
      </w:pPr>
      <w:rPr>
        <w:b/>
      </w:rPr>
    </w:lvl>
  </w:abstractNum>
  <w:abstractNum w:abstractNumId="12" w15:restartNumberingAfterBreak="0">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2"/>
  </w:num>
  <w:num w:numId="2">
    <w:abstractNumId w:val="0"/>
  </w:num>
  <w:num w:numId="3">
    <w:abstractNumId w:val="4"/>
  </w:num>
  <w:num w:numId="4">
    <w:abstractNumId w:val="27"/>
  </w:num>
  <w:num w:numId="5">
    <w:abstractNumId w:val="3"/>
  </w:num>
  <w:num w:numId="6">
    <w:abstractNumId w:val="20"/>
  </w:num>
  <w:num w:numId="7">
    <w:abstractNumId w:val="13"/>
  </w:num>
  <w:num w:numId="8">
    <w:abstractNumId w:val="14"/>
  </w:num>
  <w:num w:numId="9">
    <w:abstractNumId w:val="2"/>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8"/>
  </w:num>
  <w:num w:numId="16">
    <w:abstractNumId w:val="6"/>
  </w:num>
  <w:num w:numId="17">
    <w:abstractNumId w:val="7"/>
  </w:num>
  <w:num w:numId="18">
    <w:abstractNumId w:val="26"/>
  </w:num>
  <w:num w:numId="19">
    <w:abstractNumId w:val="11"/>
  </w:num>
  <w:num w:numId="20">
    <w:abstractNumId w:val="23"/>
  </w:num>
  <w:num w:numId="21">
    <w:abstractNumId w:val="12"/>
  </w:num>
  <w:num w:numId="22">
    <w:abstractNumId w:val="24"/>
  </w:num>
  <w:num w:numId="23">
    <w:abstractNumId w:val="16"/>
  </w:num>
  <w:num w:numId="24">
    <w:abstractNumId w:val="21"/>
  </w:num>
  <w:num w:numId="25">
    <w:abstractNumId w:val="17"/>
  </w:num>
  <w:num w:numId="26">
    <w:abstractNumId w:val="18"/>
  </w:num>
  <w:num w:numId="27">
    <w:abstractNumId w:val="15"/>
  </w:num>
  <w:num w:numId="28">
    <w:abstractNumId w:val="5"/>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o:colormru v:ext="edit" colors="#a08c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214C"/>
    <w:rsid w:val="00023648"/>
    <w:rsid w:val="000247E3"/>
    <w:rsid w:val="00024C7C"/>
    <w:rsid w:val="000255C4"/>
    <w:rsid w:val="00025AA7"/>
    <w:rsid w:val="00027475"/>
    <w:rsid w:val="00030E5A"/>
    <w:rsid w:val="0003110E"/>
    <w:rsid w:val="000342F5"/>
    <w:rsid w:val="000350C3"/>
    <w:rsid w:val="00036D2B"/>
    <w:rsid w:val="0003778D"/>
    <w:rsid w:val="00041B66"/>
    <w:rsid w:val="00042219"/>
    <w:rsid w:val="000479B5"/>
    <w:rsid w:val="000511BD"/>
    <w:rsid w:val="0005214B"/>
    <w:rsid w:val="00052275"/>
    <w:rsid w:val="000540B6"/>
    <w:rsid w:val="00054D65"/>
    <w:rsid w:val="00055B7E"/>
    <w:rsid w:val="00055CD1"/>
    <w:rsid w:val="00057FDF"/>
    <w:rsid w:val="000611C3"/>
    <w:rsid w:val="000616B6"/>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B15"/>
    <w:rsid w:val="000A6CC1"/>
    <w:rsid w:val="000A6E2A"/>
    <w:rsid w:val="000A7B06"/>
    <w:rsid w:val="000B06DB"/>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C5AD3"/>
    <w:rsid w:val="000D0381"/>
    <w:rsid w:val="000D0488"/>
    <w:rsid w:val="000D14D9"/>
    <w:rsid w:val="000D3EF6"/>
    <w:rsid w:val="000D647A"/>
    <w:rsid w:val="000D6BDF"/>
    <w:rsid w:val="000D7D2A"/>
    <w:rsid w:val="000E08DD"/>
    <w:rsid w:val="000E103B"/>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32D5"/>
    <w:rsid w:val="00144442"/>
    <w:rsid w:val="001447BE"/>
    <w:rsid w:val="0014511D"/>
    <w:rsid w:val="00145A50"/>
    <w:rsid w:val="00146386"/>
    <w:rsid w:val="00147FF2"/>
    <w:rsid w:val="001555F9"/>
    <w:rsid w:val="00156DD4"/>
    <w:rsid w:val="001576CC"/>
    <w:rsid w:val="00157D50"/>
    <w:rsid w:val="0016097D"/>
    <w:rsid w:val="00161761"/>
    <w:rsid w:val="0016197F"/>
    <w:rsid w:val="001652AD"/>
    <w:rsid w:val="00165A6D"/>
    <w:rsid w:val="001660EA"/>
    <w:rsid w:val="00167E87"/>
    <w:rsid w:val="00170DCF"/>
    <w:rsid w:val="00170F74"/>
    <w:rsid w:val="001712D6"/>
    <w:rsid w:val="00175F75"/>
    <w:rsid w:val="00180E74"/>
    <w:rsid w:val="00183BC3"/>
    <w:rsid w:val="00184590"/>
    <w:rsid w:val="0018461D"/>
    <w:rsid w:val="00186781"/>
    <w:rsid w:val="00186F21"/>
    <w:rsid w:val="001870C6"/>
    <w:rsid w:val="001870D0"/>
    <w:rsid w:val="001873DD"/>
    <w:rsid w:val="0019023D"/>
    <w:rsid w:val="001907CF"/>
    <w:rsid w:val="00191495"/>
    <w:rsid w:val="001938F0"/>
    <w:rsid w:val="00193B64"/>
    <w:rsid w:val="00195558"/>
    <w:rsid w:val="00195F1E"/>
    <w:rsid w:val="00196FB0"/>
    <w:rsid w:val="001A17B0"/>
    <w:rsid w:val="001A31A4"/>
    <w:rsid w:val="001A3A22"/>
    <w:rsid w:val="001A4CE5"/>
    <w:rsid w:val="001A6F3F"/>
    <w:rsid w:val="001B12CA"/>
    <w:rsid w:val="001B2AB5"/>
    <w:rsid w:val="001B44CC"/>
    <w:rsid w:val="001B7CB8"/>
    <w:rsid w:val="001C0B08"/>
    <w:rsid w:val="001C0E74"/>
    <w:rsid w:val="001C10A2"/>
    <w:rsid w:val="001C1BF1"/>
    <w:rsid w:val="001C3F3E"/>
    <w:rsid w:val="001D1AE2"/>
    <w:rsid w:val="001D1D80"/>
    <w:rsid w:val="001D2ABC"/>
    <w:rsid w:val="001D35C1"/>
    <w:rsid w:val="001D4BFB"/>
    <w:rsid w:val="001D5AD6"/>
    <w:rsid w:val="001D5B97"/>
    <w:rsid w:val="001D6C74"/>
    <w:rsid w:val="001D7B45"/>
    <w:rsid w:val="001D7C22"/>
    <w:rsid w:val="001E180E"/>
    <w:rsid w:val="001E1BE8"/>
    <w:rsid w:val="001E3A4B"/>
    <w:rsid w:val="001E4507"/>
    <w:rsid w:val="001E4EBA"/>
    <w:rsid w:val="001E5878"/>
    <w:rsid w:val="001E58BC"/>
    <w:rsid w:val="001E62F5"/>
    <w:rsid w:val="001F10B6"/>
    <w:rsid w:val="001F296D"/>
    <w:rsid w:val="001F34CA"/>
    <w:rsid w:val="001F3D11"/>
    <w:rsid w:val="001F4BA7"/>
    <w:rsid w:val="001F62B3"/>
    <w:rsid w:val="00201218"/>
    <w:rsid w:val="00201A0E"/>
    <w:rsid w:val="00201DA1"/>
    <w:rsid w:val="002024E0"/>
    <w:rsid w:val="00202997"/>
    <w:rsid w:val="0020516A"/>
    <w:rsid w:val="0020531E"/>
    <w:rsid w:val="00205326"/>
    <w:rsid w:val="002053A9"/>
    <w:rsid w:val="00205BDD"/>
    <w:rsid w:val="002102C0"/>
    <w:rsid w:val="00210323"/>
    <w:rsid w:val="00213937"/>
    <w:rsid w:val="002169B3"/>
    <w:rsid w:val="00216EBD"/>
    <w:rsid w:val="002205FB"/>
    <w:rsid w:val="002207DE"/>
    <w:rsid w:val="002218CE"/>
    <w:rsid w:val="00222788"/>
    <w:rsid w:val="00222CC5"/>
    <w:rsid w:val="00223A78"/>
    <w:rsid w:val="0022687F"/>
    <w:rsid w:val="002277BD"/>
    <w:rsid w:val="0023063A"/>
    <w:rsid w:val="00230CFF"/>
    <w:rsid w:val="00231212"/>
    <w:rsid w:val="002317B6"/>
    <w:rsid w:val="00241EC4"/>
    <w:rsid w:val="00244EA0"/>
    <w:rsid w:val="002462ED"/>
    <w:rsid w:val="00246B31"/>
    <w:rsid w:val="00246D05"/>
    <w:rsid w:val="00250704"/>
    <w:rsid w:val="00250D3B"/>
    <w:rsid w:val="0025266D"/>
    <w:rsid w:val="002527BE"/>
    <w:rsid w:val="00253A3A"/>
    <w:rsid w:val="00253AC3"/>
    <w:rsid w:val="002544FF"/>
    <w:rsid w:val="0025632E"/>
    <w:rsid w:val="0025657E"/>
    <w:rsid w:val="00260031"/>
    <w:rsid w:val="002610EE"/>
    <w:rsid w:val="00261D28"/>
    <w:rsid w:val="00262060"/>
    <w:rsid w:val="00264A64"/>
    <w:rsid w:val="00264B93"/>
    <w:rsid w:val="00265011"/>
    <w:rsid w:val="00271412"/>
    <w:rsid w:val="00275C62"/>
    <w:rsid w:val="002814AB"/>
    <w:rsid w:val="002850AA"/>
    <w:rsid w:val="00285469"/>
    <w:rsid w:val="0028570D"/>
    <w:rsid w:val="002859FF"/>
    <w:rsid w:val="00286A5A"/>
    <w:rsid w:val="0029035F"/>
    <w:rsid w:val="0029040F"/>
    <w:rsid w:val="002906F4"/>
    <w:rsid w:val="0029079D"/>
    <w:rsid w:val="002A36DF"/>
    <w:rsid w:val="002A3933"/>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26A1"/>
    <w:rsid w:val="002E4887"/>
    <w:rsid w:val="002E544E"/>
    <w:rsid w:val="002E6E68"/>
    <w:rsid w:val="002E7456"/>
    <w:rsid w:val="002F0CC4"/>
    <w:rsid w:val="002F14FD"/>
    <w:rsid w:val="002F186B"/>
    <w:rsid w:val="002F26BC"/>
    <w:rsid w:val="002F26F8"/>
    <w:rsid w:val="002F4662"/>
    <w:rsid w:val="002F4A8A"/>
    <w:rsid w:val="002F4B29"/>
    <w:rsid w:val="002F5BA0"/>
    <w:rsid w:val="0030179B"/>
    <w:rsid w:val="00303446"/>
    <w:rsid w:val="00303809"/>
    <w:rsid w:val="00305F97"/>
    <w:rsid w:val="003061DB"/>
    <w:rsid w:val="00306A05"/>
    <w:rsid w:val="003124CE"/>
    <w:rsid w:val="0031349E"/>
    <w:rsid w:val="00313A21"/>
    <w:rsid w:val="00314F3F"/>
    <w:rsid w:val="00320C7B"/>
    <w:rsid w:val="0032162B"/>
    <w:rsid w:val="00323891"/>
    <w:rsid w:val="003261F7"/>
    <w:rsid w:val="00326219"/>
    <w:rsid w:val="0032651A"/>
    <w:rsid w:val="00326B19"/>
    <w:rsid w:val="00326FD7"/>
    <w:rsid w:val="00330067"/>
    <w:rsid w:val="00330E83"/>
    <w:rsid w:val="00331591"/>
    <w:rsid w:val="003323A5"/>
    <w:rsid w:val="00336F10"/>
    <w:rsid w:val="003403D9"/>
    <w:rsid w:val="00341AB6"/>
    <w:rsid w:val="00342B91"/>
    <w:rsid w:val="00342EA2"/>
    <w:rsid w:val="00345176"/>
    <w:rsid w:val="003451EE"/>
    <w:rsid w:val="00346113"/>
    <w:rsid w:val="003468F1"/>
    <w:rsid w:val="00351616"/>
    <w:rsid w:val="00352360"/>
    <w:rsid w:val="00352E4D"/>
    <w:rsid w:val="003611EC"/>
    <w:rsid w:val="00362C7A"/>
    <w:rsid w:val="00363A29"/>
    <w:rsid w:val="00364BF7"/>
    <w:rsid w:val="00366FB5"/>
    <w:rsid w:val="00371CDE"/>
    <w:rsid w:val="00372724"/>
    <w:rsid w:val="0037367C"/>
    <w:rsid w:val="003754C3"/>
    <w:rsid w:val="00376E94"/>
    <w:rsid w:val="00377595"/>
    <w:rsid w:val="00377C03"/>
    <w:rsid w:val="003827E6"/>
    <w:rsid w:val="00383617"/>
    <w:rsid w:val="0038452F"/>
    <w:rsid w:val="003845A9"/>
    <w:rsid w:val="0038634D"/>
    <w:rsid w:val="00386C94"/>
    <w:rsid w:val="00387C03"/>
    <w:rsid w:val="003909EE"/>
    <w:rsid w:val="003910AD"/>
    <w:rsid w:val="00391305"/>
    <w:rsid w:val="00391795"/>
    <w:rsid w:val="00391913"/>
    <w:rsid w:val="003921BF"/>
    <w:rsid w:val="003941AC"/>
    <w:rsid w:val="0039643C"/>
    <w:rsid w:val="003A0346"/>
    <w:rsid w:val="003A06A3"/>
    <w:rsid w:val="003A19E2"/>
    <w:rsid w:val="003A1DAD"/>
    <w:rsid w:val="003A3C2C"/>
    <w:rsid w:val="003A51F8"/>
    <w:rsid w:val="003A5F29"/>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3B8"/>
    <w:rsid w:val="003F0B85"/>
    <w:rsid w:val="003F0C59"/>
    <w:rsid w:val="003F1682"/>
    <w:rsid w:val="003F343B"/>
    <w:rsid w:val="003F6B87"/>
    <w:rsid w:val="00400AAB"/>
    <w:rsid w:val="00402BEA"/>
    <w:rsid w:val="0040365A"/>
    <w:rsid w:val="00406879"/>
    <w:rsid w:val="004072DB"/>
    <w:rsid w:val="00411E66"/>
    <w:rsid w:val="00412C21"/>
    <w:rsid w:val="00412FF5"/>
    <w:rsid w:val="00413586"/>
    <w:rsid w:val="00414912"/>
    <w:rsid w:val="004164F4"/>
    <w:rsid w:val="0041662B"/>
    <w:rsid w:val="00417082"/>
    <w:rsid w:val="00417C46"/>
    <w:rsid w:val="004209CB"/>
    <w:rsid w:val="004218C7"/>
    <w:rsid w:val="00421971"/>
    <w:rsid w:val="00423800"/>
    <w:rsid w:val="0042436C"/>
    <w:rsid w:val="00424CBA"/>
    <w:rsid w:val="004257EE"/>
    <w:rsid w:val="00426754"/>
    <w:rsid w:val="004275F5"/>
    <w:rsid w:val="00427AAF"/>
    <w:rsid w:val="00430E2E"/>
    <w:rsid w:val="00431245"/>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3DB7"/>
    <w:rsid w:val="004A7271"/>
    <w:rsid w:val="004A7C5A"/>
    <w:rsid w:val="004B016F"/>
    <w:rsid w:val="004B0535"/>
    <w:rsid w:val="004B1B94"/>
    <w:rsid w:val="004B1D8F"/>
    <w:rsid w:val="004B2BB6"/>
    <w:rsid w:val="004B47EF"/>
    <w:rsid w:val="004B6767"/>
    <w:rsid w:val="004B6F85"/>
    <w:rsid w:val="004B7F86"/>
    <w:rsid w:val="004C0ABE"/>
    <w:rsid w:val="004C0E67"/>
    <w:rsid w:val="004C131A"/>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A59"/>
    <w:rsid w:val="004F2D93"/>
    <w:rsid w:val="004F32D9"/>
    <w:rsid w:val="004F33D2"/>
    <w:rsid w:val="004F369A"/>
    <w:rsid w:val="004F3C76"/>
    <w:rsid w:val="004F5189"/>
    <w:rsid w:val="004F51B5"/>
    <w:rsid w:val="004F5EC9"/>
    <w:rsid w:val="004F64F8"/>
    <w:rsid w:val="004F7D4F"/>
    <w:rsid w:val="004F7E03"/>
    <w:rsid w:val="00504C90"/>
    <w:rsid w:val="00505B6E"/>
    <w:rsid w:val="0050658F"/>
    <w:rsid w:val="0050762A"/>
    <w:rsid w:val="0050781B"/>
    <w:rsid w:val="00507823"/>
    <w:rsid w:val="0050782B"/>
    <w:rsid w:val="005103F7"/>
    <w:rsid w:val="00510513"/>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6B61"/>
    <w:rsid w:val="005276B1"/>
    <w:rsid w:val="00527839"/>
    <w:rsid w:val="00531783"/>
    <w:rsid w:val="00533227"/>
    <w:rsid w:val="00540FF7"/>
    <w:rsid w:val="00541062"/>
    <w:rsid w:val="0054212A"/>
    <w:rsid w:val="00542809"/>
    <w:rsid w:val="00542DA0"/>
    <w:rsid w:val="005456D6"/>
    <w:rsid w:val="00546FD9"/>
    <w:rsid w:val="005479B7"/>
    <w:rsid w:val="005503DD"/>
    <w:rsid w:val="00550479"/>
    <w:rsid w:val="00550527"/>
    <w:rsid w:val="00552430"/>
    <w:rsid w:val="00552E2D"/>
    <w:rsid w:val="0055374F"/>
    <w:rsid w:val="00553C90"/>
    <w:rsid w:val="005563BC"/>
    <w:rsid w:val="0055663B"/>
    <w:rsid w:val="00556A5B"/>
    <w:rsid w:val="005578A6"/>
    <w:rsid w:val="00560A1F"/>
    <w:rsid w:val="00562967"/>
    <w:rsid w:val="00563F82"/>
    <w:rsid w:val="005648BF"/>
    <w:rsid w:val="005667D0"/>
    <w:rsid w:val="00566D4F"/>
    <w:rsid w:val="00567CF2"/>
    <w:rsid w:val="00571934"/>
    <w:rsid w:val="00572B10"/>
    <w:rsid w:val="00573414"/>
    <w:rsid w:val="00574BA3"/>
    <w:rsid w:val="00575326"/>
    <w:rsid w:val="0058177B"/>
    <w:rsid w:val="00582459"/>
    <w:rsid w:val="005824E1"/>
    <w:rsid w:val="00584E55"/>
    <w:rsid w:val="0058506C"/>
    <w:rsid w:val="005875ED"/>
    <w:rsid w:val="00587D23"/>
    <w:rsid w:val="005913EC"/>
    <w:rsid w:val="005914B2"/>
    <w:rsid w:val="00593AAD"/>
    <w:rsid w:val="00593DD4"/>
    <w:rsid w:val="00595A85"/>
    <w:rsid w:val="0059651C"/>
    <w:rsid w:val="005965E9"/>
    <w:rsid w:val="00597EED"/>
    <w:rsid w:val="005A0146"/>
    <w:rsid w:val="005A07D6"/>
    <w:rsid w:val="005A0E37"/>
    <w:rsid w:val="005A257E"/>
    <w:rsid w:val="005A3FD3"/>
    <w:rsid w:val="005A4CDB"/>
    <w:rsid w:val="005A577E"/>
    <w:rsid w:val="005A57D5"/>
    <w:rsid w:val="005A61C0"/>
    <w:rsid w:val="005B41BC"/>
    <w:rsid w:val="005B7230"/>
    <w:rsid w:val="005B767B"/>
    <w:rsid w:val="005B7A9A"/>
    <w:rsid w:val="005C211E"/>
    <w:rsid w:val="005C2E17"/>
    <w:rsid w:val="005C3808"/>
    <w:rsid w:val="005C4430"/>
    <w:rsid w:val="005D1615"/>
    <w:rsid w:val="005D41D4"/>
    <w:rsid w:val="005D5292"/>
    <w:rsid w:val="005D57F5"/>
    <w:rsid w:val="005D78E1"/>
    <w:rsid w:val="005D7D17"/>
    <w:rsid w:val="005E2821"/>
    <w:rsid w:val="005E2E74"/>
    <w:rsid w:val="005E3FBF"/>
    <w:rsid w:val="005E47A3"/>
    <w:rsid w:val="005E60A7"/>
    <w:rsid w:val="005E63CE"/>
    <w:rsid w:val="005E6F2F"/>
    <w:rsid w:val="005F02FB"/>
    <w:rsid w:val="005F48D4"/>
    <w:rsid w:val="005F77C1"/>
    <w:rsid w:val="005F7D38"/>
    <w:rsid w:val="00600201"/>
    <w:rsid w:val="006002F2"/>
    <w:rsid w:val="006004D8"/>
    <w:rsid w:val="00600B9B"/>
    <w:rsid w:val="00602C17"/>
    <w:rsid w:val="00603377"/>
    <w:rsid w:val="00607503"/>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2682"/>
    <w:rsid w:val="00634840"/>
    <w:rsid w:val="00636086"/>
    <w:rsid w:val="0063651A"/>
    <w:rsid w:val="00640B82"/>
    <w:rsid w:val="00641557"/>
    <w:rsid w:val="00641988"/>
    <w:rsid w:val="006439A7"/>
    <w:rsid w:val="00643AD0"/>
    <w:rsid w:val="00643F65"/>
    <w:rsid w:val="0064412B"/>
    <w:rsid w:val="0064476D"/>
    <w:rsid w:val="00644CDE"/>
    <w:rsid w:val="0064522C"/>
    <w:rsid w:val="006464EF"/>
    <w:rsid w:val="006470BF"/>
    <w:rsid w:val="0065204E"/>
    <w:rsid w:val="00652C8A"/>
    <w:rsid w:val="00653A99"/>
    <w:rsid w:val="00653C0B"/>
    <w:rsid w:val="00654726"/>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27"/>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0A81"/>
    <w:rsid w:val="006A101D"/>
    <w:rsid w:val="006A1D74"/>
    <w:rsid w:val="006A2134"/>
    <w:rsid w:val="006A30C2"/>
    <w:rsid w:val="006A4212"/>
    <w:rsid w:val="006A4BBF"/>
    <w:rsid w:val="006A4D52"/>
    <w:rsid w:val="006B30AE"/>
    <w:rsid w:val="006B594B"/>
    <w:rsid w:val="006B6F64"/>
    <w:rsid w:val="006B7897"/>
    <w:rsid w:val="006B7CAA"/>
    <w:rsid w:val="006C0053"/>
    <w:rsid w:val="006C00AF"/>
    <w:rsid w:val="006C37FA"/>
    <w:rsid w:val="006C4117"/>
    <w:rsid w:val="006C66D7"/>
    <w:rsid w:val="006C768F"/>
    <w:rsid w:val="006C7EA8"/>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045"/>
    <w:rsid w:val="006F2182"/>
    <w:rsid w:val="006F2C69"/>
    <w:rsid w:val="006F5B54"/>
    <w:rsid w:val="006F699F"/>
    <w:rsid w:val="00701009"/>
    <w:rsid w:val="007025CD"/>
    <w:rsid w:val="00702B64"/>
    <w:rsid w:val="0070696B"/>
    <w:rsid w:val="00710356"/>
    <w:rsid w:val="007109BE"/>
    <w:rsid w:val="00710C6C"/>
    <w:rsid w:val="00711298"/>
    <w:rsid w:val="007113E6"/>
    <w:rsid w:val="00712212"/>
    <w:rsid w:val="0071256B"/>
    <w:rsid w:val="00716848"/>
    <w:rsid w:val="00720588"/>
    <w:rsid w:val="00720B3A"/>
    <w:rsid w:val="00720F77"/>
    <w:rsid w:val="0072149E"/>
    <w:rsid w:val="007219BC"/>
    <w:rsid w:val="007222F1"/>
    <w:rsid w:val="007233A5"/>
    <w:rsid w:val="00723DD6"/>
    <w:rsid w:val="007245E2"/>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4AAD"/>
    <w:rsid w:val="00747072"/>
    <w:rsid w:val="00747908"/>
    <w:rsid w:val="00750AA6"/>
    <w:rsid w:val="00751783"/>
    <w:rsid w:val="00751BDB"/>
    <w:rsid w:val="00751F52"/>
    <w:rsid w:val="0075310C"/>
    <w:rsid w:val="0075363F"/>
    <w:rsid w:val="00757D21"/>
    <w:rsid w:val="00760D40"/>
    <w:rsid w:val="0076158D"/>
    <w:rsid w:val="00761F82"/>
    <w:rsid w:val="00762A23"/>
    <w:rsid w:val="00762E1C"/>
    <w:rsid w:val="00763C3F"/>
    <w:rsid w:val="00765380"/>
    <w:rsid w:val="00767D90"/>
    <w:rsid w:val="00772C27"/>
    <w:rsid w:val="00773BEC"/>
    <w:rsid w:val="00774597"/>
    <w:rsid w:val="007746A4"/>
    <w:rsid w:val="00780C11"/>
    <w:rsid w:val="00781D9E"/>
    <w:rsid w:val="007847FE"/>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179F"/>
    <w:rsid w:val="007D2CEA"/>
    <w:rsid w:val="007D3916"/>
    <w:rsid w:val="007D5D9A"/>
    <w:rsid w:val="007D6500"/>
    <w:rsid w:val="007D7F0E"/>
    <w:rsid w:val="007E0AA9"/>
    <w:rsid w:val="007E2409"/>
    <w:rsid w:val="007E2D50"/>
    <w:rsid w:val="007E3B67"/>
    <w:rsid w:val="007E7E20"/>
    <w:rsid w:val="007F00F0"/>
    <w:rsid w:val="007F4A57"/>
    <w:rsid w:val="007F4BFB"/>
    <w:rsid w:val="007F6833"/>
    <w:rsid w:val="00800443"/>
    <w:rsid w:val="00802BB8"/>
    <w:rsid w:val="00805BCF"/>
    <w:rsid w:val="00813514"/>
    <w:rsid w:val="00814390"/>
    <w:rsid w:val="0081463A"/>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1395"/>
    <w:rsid w:val="008331AE"/>
    <w:rsid w:val="00833ABF"/>
    <w:rsid w:val="00835BBF"/>
    <w:rsid w:val="00835E9C"/>
    <w:rsid w:val="008369C0"/>
    <w:rsid w:val="00836F7B"/>
    <w:rsid w:val="00840BEB"/>
    <w:rsid w:val="00842AA7"/>
    <w:rsid w:val="008440AD"/>
    <w:rsid w:val="008442EC"/>
    <w:rsid w:val="00845578"/>
    <w:rsid w:val="00845911"/>
    <w:rsid w:val="00846378"/>
    <w:rsid w:val="00851085"/>
    <w:rsid w:val="00851436"/>
    <w:rsid w:val="00855DB4"/>
    <w:rsid w:val="00856E5D"/>
    <w:rsid w:val="0085770B"/>
    <w:rsid w:val="00857A36"/>
    <w:rsid w:val="008606F3"/>
    <w:rsid w:val="008625A5"/>
    <w:rsid w:val="0086355E"/>
    <w:rsid w:val="00864FA9"/>
    <w:rsid w:val="008650C6"/>
    <w:rsid w:val="00865755"/>
    <w:rsid w:val="00865A35"/>
    <w:rsid w:val="00866FE5"/>
    <w:rsid w:val="00867D14"/>
    <w:rsid w:val="008711AF"/>
    <w:rsid w:val="00873C3C"/>
    <w:rsid w:val="008744D3"/>
    <w:rsid w:val="00876ACC"/>
    <w:rsid w:val="00876E8B"/>
    <w:rsid w:val="00877B41"/>
    <w:rsid w:val="00883A1A"/>
    <w:rsid w:val="00885543"/>
    <w:rsid w:val="00885F0B"/>
    <w:rsid w:val="0088709A"/>
    <w:rsid w:val="008875D9"/>
    <w:rsid w:val="00887FE7"/>
    <w:rsid w:val="008903A0"/>
    <w:rsid w:val="0089105C"/>
    <w:rsid w:val="008923E1"/>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A66"/>
    <w:rsid w:val="008B5B92"/>
    <w:rsid w:val="008B5F37"/>
    <w:rsid w:val="008C2F6A"/>
    <w:rsid w:val="008C304B"/>
    <w:rsid w:val="008C4398"/>
    <w:rsid w:val="008C54A9"/>
    <w:rsid w:val="008C5F97"/>
    <w:rsid w:val="008C64FF"/>
    <w:rsid w:val="008D74CB"/>
    <w:rsid w:val="008E0C25"/>
    <w:rsid w:val="008E2CB2"/>
    <w:rsid w:val="008E3D20"/>
    <w:rsid w:val="008E3F29"/>
    <w:rsid w:val="008E4C50"/>
    <w:rsid w:val="008E4FDE"/>
    <w:rsid w:val="008E563D"/>
    <w:rsid w:val="008E7E10"/>
    <w:rsid w:val="008F085A"/>
    <w:rsid w:val="008F3706"/>
    <w:rsid w:val="008F4759"/>
    <w:rsid w:val="008F4F13"/>
    <w:rsid w:val="008F501F"/>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4729"/>
    <w:rsid w:val="0092630C"/>
    <w:rsid w:val="00926ACB"/>
    <w:rsid w:val="00927484"/>
    <w:rsid w:val="009309D4"/>
    <w:rsid w:val="00930AE0"/>
    <w:rsid w:val="009314EA"/>
    <w:rsid w:val="00932DFE"/>
    <w:rsid w:val="00933A3C"/>
    <w:rsid w:val="00934316"/>
    <w:rsid w:val="00934A9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3CC8"/>
    <w:rsid w:val="00984FB2"/>
    <w:rsid w:val="00986024"/>
    <w:rsid w:val="00986A9E"/>
    <w:rsid w:val="00986D21"/>
    <w:rsid w:val="00990FD4"/>
    <w:rsid w:val="0099315C"/>
    <w:rsid w:val="0099330B"/>
    <w:rsid w:val="00994B3A"/>
    <w:rsid w:val="00996C1A"/>
    <w:rsid w:val="009A0A9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11528"/>
    <w:rsid w:val="00A12655"/>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36E60"/>
    <w:rsid w:val="00A40AB7"/>
    <w:rsid w:val="00A41376"/>
    <w:rsid w:val="00A4668F"/>
    <w:rsid w:val="00A46731"/>
    <w:rsid w:val="00A46CB3"/>
    <w:rsid w:val="00A47CB5"/>
    <w:rsid w:val="00A5071F"/>
    <w:rsid w:val="00A52A13"/>
    <w:rsid w:val="00A54C0C"/>
    <w:rsid w:val="00A55982"/>
    <w:rsid w:val="00A56590"/>
    <w:rsid w:val="00A57D4F"/>
    <w:rsid w:val="00A61B82"/>
    <w:rsid w:val="00A62014"/>
    <w:rsid w:val="00A6245D"/>
    <w:rsid w:val="00A6359E"/>
    <w:rsid w:val="00A64FEC"/>
    <w:rsid w:val="00A651EC"/>
    <w:rsid w:val="00A65F7B"/>
    <w:rsid w:val="00A66359"/>
    <w:rsid w:val="00A669CF"/>
    <w:rsid w:val="00A678CB"/>
    <w:rsid w:val="00A72FA1"/>
    <w:rsid w:val="00A735AD"/>
    <w:rsid w:val="00A82EF8"/>
    <w:rsid w:val="00A8522B"/>
    <w:rsid w:val="00A856D5"/>
    <w:rsid w:val="00A863A7"/>
    <w:rsid w:val="00A905BC"/>
    <w:rsid w:val="00A923A6"/>
    <w:rsid w:val="00A928F1"/>
    <w:rsid w:val="00A930EB"/>
    <w:rsid w:val="00A93C98"/>
    <w:rsid w:val="00A94A2D"/>
    <w:rsid w:val="00A94B5C"/>
    <w:rsid w:val="00A975C3"/>
    <w:rsid w:val="00A97ED8"/>
    <w:rsid w:val="00AA1A5C"/>
    <w:rsid w:val="00AA2D79"/>
    <w:rsid w:val="00AA3923"/>
    <w:rsid w:val="00AA4A78"/>
    <w:rsid w:val="00AA50BF"/>
    <w:rsid w:val="00AA660F"/>
    <w:rsid w:val="00AB301C"/>
    <w:rsid w:val="00AB3E5A"/>
    <w:rsid w:val="00AB5DC4"/>
    <w:rsid w:val="00AB70BB"/>
    <w:rsid w:val="00AB77F9"/>
    <w:rsid w:val="00AC2790"/>
    <w:rsid w:val="00AC6AD0"/>
    <w:rsid w:val="00AC705F"/>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3C30"/>
    <w:rsid w:val="00B16627"/>
    <w:rsid w:val="00B16E15"/>
    <w:rsid w:val="00B20C42"/>
    <w:rsid w:val="00B21736"/>
    <w:rsid w:val="00B23EF2"/>
    <w:rsid w:val="00B256F3"/>
    <w:rsid w:val="00B328B4"/>
    <w:rsid w:val="00B33A96"/>
    <w:rsid w:val="00B33CED"/>
    <w:rsid w:val="00B3437B"/>
    <w:rsid w:val="00B34A58"/>
    <w:rsid w:val="00B360CD"/>
    <w:rsid w:val="00B36F89"/>
    <w:rsid w:val="00B42875"/>
    <w:rsid w:val="00B42DBF"/>
    <w:rsid w:val="00B450F6"/>
    <w:rsid w:val="00B452BE"/>
    <w:rsid w:val="00B45463"/>
    <w:rsid w:val="00B47822"/>
    <w:rsid w:val="00B50661"/>
    <w:rsid w:val="00B52757"/>
    <w:rsid w:val="00B54447"/>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1D62"/>
    <w:rsid w:val="00B7417B"/>
    <w:rsid w:val="00B745C8"/>
    <w:rsid w:val="00B766F2"/>
    <w:rsid w:val="00B82BB0"/>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A5B83"/>
    <w:rsid w:val="00BB0718"/>
    <w:rsid w:val="00BB0A70"/>
    <w:rsid w:val="00BB3094"/>
    <w:rsid w:val="00BB6404"/>
    <w:rsid w:val="00BB6CEE"/>
    <w:rsid w:val="00BC5FC0"/>
    <w:rsid w:val="00BD10BD"/>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0798"/>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40B72"/>
    <w:rsid w:val="00C40BC2"/>
    <w:rsid w:val="00C40E77"/>
    <w:rsid w:val="00C42540"/>
    <w:rsid w:val="00C4264B"/>
    <w:rsid w:val="00C428BA"/>
    <w:rsid w:val="00C43D7F"/>
    <w:rsid w:val="00C44D66"/>
    <w:rsid w:val="00C46998"/>
    <w:rsid w:val="00C46FFD"/>
    <w:rsid w:val="00C50FE1"/>
    <w:rsid w:val="00C51582"/>
    <w:rsid w:val="00C53A08"/>
    <w:rsid w:val="00C54894"/>
    <w:rsid w:val="00C60412"/>
    <w:rsid w:val="00C610A9"/>
    <w:rsid w:val="00C615F5"/>
    <w:rsid w:val="00C61B31"/>
    <w:rsid w:val="00C63860"/>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22"/>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1091"/>
    <w:rsid w:val="00CE3369"/>
    <w:rsid w:val="00CE3C0E"/>
    <w:rsid w:val="00CE5DBD"/>
    <w:rsid w:val="00CE66B6"/>
    <w:rsid w:val="00CE6D19"/>
    <w:rsid w:val="00CE766D"/>
    <w:rsid w:val="00CE7E7E"/>
    <w:rsid w:val="00CF0CFE"/>
    <w:rsid w:val="00CF0F59"/>
    <w:rsid w:val="00CF2C70"/>
    <w:rsid w:val="00CF34D3"/>
    <w:rsid w:val="00CF4DC3"/>
    <w:rsid w:val="00CF51BC"/>
    <w:rsid w:val="00CF59D6"/>
    <w:rsid w:val="00CF606C"/>
    <w:rsid w:val="00D00287"/>
    <w:rsid w:val="00D0040C"/>
    <w:rsid w:val="00D00E2D"/>
    <w:rsid w:val="00D0166D"/>
    <w:rsid w:val="00D024CF"/>
    <w:rsid w:val="00D026CE"/>
    <w:rsid w:val="00D0403A"/>
    <w:rsid w:val="00D05DE6"/>
    <w:rsid w:val="00D05F0D"/>
    <w:rsid w:val="00D06E17"/>
    <w:rsid w:val="00D10906"/>
    <w:rsid w:val="00D120CD"/>
    <w:rsid w:val="00D1349E"/>
    <w:rsid w:val="00D1356D"/>
    <w:rsid w:val="00D14D52"/>
    <w:rsid w:val="00D152B4"/>
    <w:rsid w:val="00D162F2"/>
    <w:rsid w:val="00D2268D"/>
    <w:rsid w:val="00D22D21"/>
    <w:rsid w:val="00D24E6F"/>
    <w:rsid w:val="00D2525C"/>
    <w:rsid w:val="00D26605"/>
    <w:rsid w:val="00D26746"/>
    <w:rsid w:val="00D27391"/>
    <w:rsid w:val="00D33ACF"/>
    <w:rsid w:val="00D35470"/>
    <w:rsid w:val="00D35D82"/>
    <w:rsid w:val="00D412A0"/>
    <w:rsid w:val="00D41F1D"/>
    <w:rsid w:val="00D43E9D"/>
    <w:rsid w:val="00D443E6"/>
    <w:rsid w:val="00D4600B"/>
    <w:rsid w:val="00D46816"/>
    <w:rsid w:val="00D4741A"/>
    <w:rsid w:val="00D475D5"/>
    <w:rsid w:val="00D5224E"/>
    <w:rsid w:val="00D5287B"/>
    <w:rsid w:val="00D5341C"/>
    <w:rsid w:val="00D53D00"/>
    <w:rsid w:val="00D53FCF"/>
    <w:rsid w:val="00D563E5"/>
    <w:rsid w:val="00D57709"/>
    <w:rsid w:val="00D57E00"/>
    <w:rsid w:val="00D61318"/>
    <w:rsid w:val="00D6164A"/>
    <w:rsid w:val="00D6199D"/>
    <w:rsid w:val="00D62A3E"/>
    <w:rsid w:val="00D62C20"/>
    <w:rsid w:val="00D6366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08A8"/>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B7DFF"/>
    <w:rsid w:val="00DC0A9A"/>
    <w:rsid w:val="00DC0F56"/>
    <w:rsid w:val="00DC30E6"/>
    <w:rsid w:val="00DC5CF0"/>
    <w:rsid w:val="00DC78D6"/>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556B"/>
    <w:rsid w:val="00E07719"/>
    <w:rsid w:val="00E10997"/>
    <w:rsid w:val="00E10DA3"/>
    <w:rsid w:val="00E11D8F"/>
    <w:rsid w:val="00E13F3A"/>
    <w:rsid w:val="00E1560C"/>
    <w:rsid w:val="00E15FDD"/>
    <w:rsid w:val="00E2231B"/>
    <w:rsid w:val="00E228BD"/>
    <w:rsid w:val="00E243FC"/>
    <w:rsid w:val="00E258AD"/>
    <w:rsid w:val="00E30134"/>
    <w:rsid w:val="00E30273"/>
    <w:rsid w:val="00E31ACF"/>
    <w:rsid w:val="00E325BF"/>
    <w:rsid w:val="00E33711"/>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97E7A"/>
    <w:rsid w:val="00EA376D"/>
    <w:rsid w:val="00EA6481"/>
    <w:rsid w:val="00EA67D4"/>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369"/>
    <w:rsid w:val="00EE2FCE"/>
    <w:rsid w:val="00EE345A"/>
    <w:rsid w:val="00EE5260"/>
    <w:rsid w:val="00EE6CA7"/>
    <w:rsid w:val="00EF07BB"/>
    <w:rsid w:val="00EF110B"/>
    <w:rsid w:val="00EF2A59"/>
    <w:rsid w:val="00EF3353"/>
    <w:rsid w:val="00EF45F0"/>
    <w:rsid w:val="00EF63A3"/>
    <w:rsid w:val="00EF6962"/>
    <w:rsid w:val="00F0175D"/>
    <w:rsid w:val="00F02891"/>
    <w:rsid w:val="00F03BC7"/>
    <w:rsid w:val="00F05297"/>
    <w:rsid w:val="00F054C9"/>
    <w:rsid w:val="00F05C26"/>
    <w:rsid w:val="00F06619"/>
    <w:rsid w:val="00F06AD0"/>
    <w:rsid w:val="00F071CA"/>
    <w:rsid w:val="00F07367"/>
    <w:rsid w:val="00F073C0"/>
    <w:rsid w:val="00F10A82"/>
    <w:rsid w:val="00F147F6"/>
    <w:rsid w:val="00F17D73"/>
    <w:rsid w:val="00F20FE6"/>
    <w:rsid w:val="00F21A95"/>
    <w:rsid w:val="00F24D55"/>
    <w:rsid w:val="00F3012C"/>
    <w:rsid w:val="00F306A0"/>
    <w:rsid w:val="00F32274"/>
    <w:rsid w:val="00F33054"/>
    <w:rsid w:val="00F33336"/>
    <w:rsid w:val="00F35074"/>
    <w:rsid w:val="00F359DA"/>
    <w:rsid w:val="00F36A65"/>
    <w:rsid w:val="00F402AA"/>
    <w:rsid w:val="00F407A2"/>
    <w:rsid w:val="00F408F8"/>
    <w:rsid w:val="00F40DD2"/>
    <w:rsid w:val="00F42210"/>
    <w:rsid w:val="00F45408"/>
    <w:rsid w:val="00F45702"/>
    <w:rsid w:val="00F466F5"/>
    <w:rsid w:val="00F47949"/>
    <w:rsid w:val="00F47A31"/>
    <w:rsid w:val="00F532D7"/>
    <w:rsid w:val="00F55D7E"/>
    <w:rsid w:val="00F570CB"/>
    <w:rsid w:val="00F57EBE"/>
    <w:rsid w:val="00F61C33"/>
    <w:rsid w:val="00F62A59"/>
    <w:rsid w:val="00F64F11"/>
    <w:rsid w:val="00F655C2"/>
    <w:rsid w:val="00F660E4"/>
    <w:rsid w:val="00F675C3"/>
    <w:rsid w:val="00F70F15"/>
    <w:rsid w:val="00F711F6"/>
    <w:rsid w:val="00F71984"/>
    <w:rsid w:val="00F74AED"/>
    <w:rsid w:val="00F75B7C"/>
    <w:rsid w:val="00F80975"/>
    <w:rsid w:val="00F82BB9"/>
    <w:rsid w:val="00F8308B"/>
    <w:rsid w:val="00F84AF5"/>
    <w:rsid w:val="00F9430E"/>
    <w:rsid w:val="00F94839"/>
    <w:rsid w:val="00F94BD9"/>
    <w:rsid w:val="00F96703"/>
    <w:rsid w:val="00FA07D2"/>
    <w:rsid w:val="00FA35C1"/>
    <w:rsid w:val="00FA4456"/>
    <w:rsid w:val="00FA5B27"/>
    <w:rsid w:val="00FA5F5D"/>
    <w:rsid w:val="00FA66FC"/>
    <w:rsid w:val="00FA69E8"/>
    <w:rsid w:val="00FA71AE"/>
    <w:rsid w:val="00FB0533"/>
    <w:rsid w:val="00FB0ABE"/>
    <w:rsid w:val="00FB0E43"/>
    <w:rsid w:val="00FB118B"/>
    <w:rsid w:val="00FB6F3E"/>
    <w:rsid w:val="00FB7443"/>
    <w:rsid w:val="00FC03E0"/>
    <w:rsid w:val="00FC20F4"/>
    <w:rsid w:val="00FC3C18"/>
    <w:rsid w:val="00FC7AAE"/>
    <w:rsid w:val="00FC7C93"/>
    <w:rsid w:val="00FC7EB5"/>
    <w:rsid w:val="00FD0194"/>
    <w:rsid w:val="00FD1F0F"/>
    <w:rsid w:val="00FD2394"/>
    <w:rsid w:val="00FD36C8"/>
    <w:rsid w:val="00FD4324"/>
    <w:rsid w:val="00FD602E"/>
    <w:rsid w:val="00FD7CC3"/>
    <w:rsid w:val="00FE037D"/>
    <w:rsid w:val="00FE2B93"/>
    <w:rsid w:val="00FE3389"/>
    <w:rsid w:val="00FE4320"/>
    <w:rsid w:val="00FE4660"/>
    <w:rsid w:val="00FE515D"/>
    <w:rsid w:val="00FE5E8D"/>
    <w:rsid w:val="00FE6FB2"/>
    <w:rsid w:val="00FE765A"/>
    <w:rsid w:val="00FF0A8E"/>
    <w:rsid w:val="00FF189E"/>
    <w:rsid w:val="00FF455C"/>
    <w:rsid w:val="00FF6504"/>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a08cba"/>
    </o:shapedefaults>
    <o:shapelayout v:ext="edit">
      <o:idmap v:ext="edit" data="1"/>
    </o:shapelayout>
  </w:shapeDefaults>
  <w:decimalSymbol w:val=","/>
  <w:listSeparator w:val=";"/>
  <w15:docId w15:val="{523AE89C-EFDD-4CA9-B47A-6A94970F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410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410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1">
    <w:name w:val="Body Text 2"/>
    <w:basedOn w:val="a"/>
    <w:link w:val="22"/>
    <w:rsid w:val="00D61318"/>
    <w:pPr>
      <w:spacing w:after="120" w:line="480" w:lineRule="auto"/>
    </w:pPr>
  </w:style>
  <w:style w:type="character" w:customStyle="1" w:styleId="22">
    <w:name w:val="Основной текст 2 Знак"/>
    <w:link w:val="21"/>
    <w:rsid w:val="00D61318"/>
    <w:rPr>
      <w:sz w:val="24"/>
      <w:szCs w:val="24"/>
    </w:rPr>
  </w:style>
  <w:style w:type="paragraph" w:styleId="a9">
    <w:name w:val="No Spacing"/>
    <w:uiPriority w:val="1"/>
    <w:qFormat/>
    <w:rsid w:val="00B606C1"/>
    <w:rPr>
      <w:sz w:val="24"/>
      <w:szCs w:val="24"/>
    </w:rPr>
  </w:style>
  <w:style w:type="paragraph" w:styleId="31">
    <w:name w:val="Body Text Indent 3"/>
    <w:basedOn w:val="a"/>
    <w:link w:val="32"/>
    <w:rsid w:val="005F48D4"/>
    <w:pPr>
      <w:spacing w:after="120"/>
      <w:ind w:left="283"/>
    </w:pPr>
    <w:rPr>
      <w:sz w:val="16"/>
      <w:szCs w:val="16"/>
    </w:rPr>
  </w:style>
  <w:style w:type="character" w:customStyle="1" w:styleId="32">
    <w:name w:val="Основной текст с отступом 3 Знак"/>
    <w:link w:val="31"/>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8">
    <w:name w:val="Знак1 Знак Знак1 Знак8"/>
    <w:basedOn w:val="a"/>
    <w:rsid w:val="009C75D6"/>
    <w:pPr>
      <w:spacing w:after="160" w:line="240" w:lineRule="exact"/>
    </w:pPr>
    <w:rPr>
      <w:rFonts w:ascii="Verdana" w:hAnsi="Verdana"/>
      <w:sz w:val="20"/>
      <w:szCs w:val="20"/>
      <w:lang w:val="en-US" w:eastAsia="en-US"/>
    </w:rPr>
  </w:style>
  <w:style w:type="paragraph" w:customStyle="1" w:styleId="117">
    <w:name w:val="Знак1 Знак Знак1 Знак7"/>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6">
    <w:name w:val="Знак1 Знак Знак1 Знак6"/>
    <w:basedOn w:val="a"/>
    <w:rsid w:val="00C31FF5"/>
    <w:pPr>
      <w:spacing w:after="160" w:line="240" w:lineRule="exact"/>
    </w:pPr>
    <w:rPr>
      <w:rFonts w:ascii="Verdana" w:hAnsi="Verdana"/>
      <w:sz w:val="20"/>
      <w:szCs w:val="20"/>
      <w:lang w:val="en-US" w:eastAsia="en-US"/>
    </w:rPr>
  </w:style>
  <w:style w:type="paragraph" w:customStyle="1" w:styleId="115">
    <w:name w:val="Знак1 Знак Знак1 Знак5"/>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4"/>
    <w:basedOn w:val="a"/>
    <w:rsid w:val="00C87D9C"/>
    <w:pPr>
      <w:spacing w:after="160" w:line="240" w:lineRule="exact"/>
    </w:pPr>
    <w:rPr>
      <w:rFonts w:ascii="Verdana" w:hAnsi="Verdana"/>
      <w:sz w:val="20"/>
      <w:szCs w:val="20"/>
      <w:lang w:val="en-US" w:eastAsia="en-US"/>
    </w:rPr>
  </w:style>
  <w:style w:type="paragraph" w:customStyle="1" w:styleId="113">
    <w:name w:val="Знак1 Знак Знак1 Знак3"/>
    <w:basedOn w:val="a"/>
    <w:rsid w:val="00560A1F"/>
    <w:pPr>
      <w:spacing w:after="160" w:line="240" w:lineRule="exact"/>
    </w:pPr>
    <w:rPr>
      <w:rFonts w:ascii="Verdana" w:hAnsi="Verdana"/>
      <w:sz w:val="20"/>
      <w:szCs w:val="20"/>
      <w:lang w:val="en-US" w:eastAsia="en-US"/>
    </w:rPr>
  </w:style>
  <w:style w:type="paragraph" w:customStyle="1" w:styleId="112">
    <w:name w:val="Знак1 Знак Знак1 Знак2"/>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1">
    <w:name w:val="Знак1 Знак Знак1 Знак1"/>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3">
    <w:name w:val="Body Text Indent 2"/>
    <w:basedOn w:val="a"/>
    <w:link w:val="24"/>
    <w:rsid w:val="00AA50BF"/>
    <w:pPr>
      <w:spacing w:after="120" w:line="480" w:lineRule="auto"/>
      <w:ind w:left="283"/>
    </w:pPr>
    <w:rPr>
      <w:sz w:val="20"/>
      <w:szCs w:val="20"/>
    </w:rPr>
  </w:style>
  <w:style w:type="character" w:customStyle="1" w:styleId="24">
    <w:name w:val="Основной текст с отступом 2 Знак"/>
    <w:basedOn w:val="a0"/>
    <w:link w:val="23"/>
    <w:rsid w:val="00AA50BF"/>
  </w:style>
  <w:style w:type="table" w:styleId="-5">
    <w:name w:val="Colorful List Accent 5"/>
    <w:basedOn w:val="a1"/>
    <w:uiPriority w:val="72"/>
    <w:rsid w:val="0068066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1">
    <w:name w:val="Font Style111"/>
    <w:basedOn w:val="a0"/>
    <w:rsid w:val="007D179F"/>
    <w:rPr>
      <w:rFonts w:ascii="Times New Roman" w:hAnsi="Times New Roman" w:cs="Times New Roman"/>
      <w:sz w:val="22"/>
      <w:szCs w:val="22"/>
    </w:rPr>
  </w:style>
  <w:style w:type="character" w:customStyle="1" w:styleId="FontStyle128">
    <w:name w:val="Font Style128"/>
    <w:basedOn w:val="a0"/>
    <w:rsid w:val="007D179F"/>
    <w:rPr>
      <w:rFonts w:ascii="Times New Roman" w:hAnsi="Times New Roman" w:cs="Times New Roman"/>
      <w:b/>
      <w:bCs/>
      <w:i/>
      <w:iCs/>
      <w:sz w:val="22"/>
      <w:szCs w:val="22"/>
    </w:rPr>
  </w:style>
  <w:style w:type="paragraph" w:customStyle="1" w:styleId="Style14">
    <w:name w:val="Style14"/>
    <w:basedOn w:val="a"/>
    <w:rsid w:val="007D179F"/>
    <w:pPr>
      <w:widowControl w:val="0"/>
      <w:autoSpaceDE w:val="0"/>
      <w:autoSpaceDN w:val="0"/>
      <w:adjustRightInd w:val="0"/>
    </w:pPr>
  </w:style>
  <w:style w:type="character" w:customStyle="1" w:styleId="FontStyle117">
    <w:name w:val="Font Style117"/>
    <w:basedOn w:val="a0"/>
    <w:rsid w:val="007D179F"/>
    <w:rPr>
      <w:rFonts w:ascii="Times New Roman" w:hAnsi="Times New Roman" w:cs="Times New Roman"/>
      <w:b/>
      <w:bCs/>
      <w:sz w:val="28"/>
      <w:szCs w:val="28"/>
    </w:rPr>
  </w:style>
  <w:style w:type="character" w:customStyle="1" w:styleId="FontStyle120">
    <w:name w:val="Font Style120"/>
    <w:basedOn w:val="a0"/>
    <w:rsid w:val="007D179F"/>
    <w:rPr>
      <w:rFonts w:ascii="Times New Roman" w:hAnsi="Times New Roman" w:cs="Times New Roman"/>
      <w:b/>
      <w:bCs/>
      <w:i/>
      <w:iCs/>
      <w:sz w:val="24"/>
      <w:szCs w:val="24"/>
    </w:rPr>
  </w:style>
  <w:style w:type="character" w:customStyle="1" w:styleId="FontStyle137">
    <w:name w:val="Font Style137"/>
    <w:basedOn w:val="a0"/>
    <w:rsid w:val="007D179F"/>
    <w:rPr>
      <w:rFonts w:ascii="Times New Roman" w:hAnsi="Times New Roman" w:cs="Times New Roman"/>
      <w:b/>
      <w:bCs/>
      <w:i/>
      <w:iCs/>
      <w:sz w:val="46"/>
      <w:szCs w:val="46"/>
    </w:rPr>
  </w:style>
  <w:style w:type="paragraph" w:customStyle="1" w:styleId="Style26">
    <w:name w:val="Style26"/>
    <w:basedOn w:val="a"/>
    <w:rsid w:val="007D179F"/>
    <w:pPr>
      <w:widowControl w:val="0"/>
      <w:autoSpaceDE w:val="0"/>
      <w:autoSpaceDN w:val="0"/>
      <w:adjustRightInd w:val="0"/>
      <w:spacing w:line="262" w:lineRule="exact"/>
      <w:ind w:firstLine="518"/>
      <w:jc w:val="both"/>
    </w:pPr>
  </w:style>
  <w:style w:type="character" w:customStyle="1" w:styleId="FontStyle134">
    <w:name w:val="Font Style134"/>
    <w:basedOn w:val="a0"/>
    <w:rsid w:val="007D179F"/>
    <w:rPr>
      <w:rFonts w:ascii="Times New Roman" w:hAnsi="Times New Roman" w:cs="Times New Roman"/>
      <w:i/>
      <w:iCs/>
      <w:sz w:val="22"/>
      <w:szCs w:val="22"/>
    </w:rPr>
  </w:style>
  <w:style w:type="character" w:customStyle="1" w:styleId="news">
    <w:name w:val="news"/>
    <w:basedOn w:val="a0"/>
    <w:rsid w:val="001432D5"/>
  </w:style>
  <w:style w:type="paragraph" w:customStyle="1" w:styleId="p3">
    <w:name w:val="p3"/>
    <w:basedOn w:val="a"/>
    <w:rsid w:val="00541062"/>
    <w:pPr>
      <w:spacing w:before="100" w:beforeAutospacing="1" w:after="100" w:afterAutospacing="1"/>
    </w:pPr>
  </w:style>
  <w:style w:type="paragraph" w:customStyle="1" w:styleId="p8">
    <w:name w:val="p8"/>
    <w:basedOn w:val="a"/>
    <w:rsid w:val="00541062"/>
    <w:pPr>
      <w:spacing w:before="100" w:beforeAutospacing="1" w:after="100" w:afterAutospacing="1"/>
    </w:pPr>
  </w:style>
  <w:style w:type="character" w:customStyle="1" w:styleId="20">
    <w:name w:val="Заголовок 2 Знак"/>
    <w:basedOn w:val="a0"/>
    <w:link w:val="2"/>
    <w:semiHidden/>
    <w:rsid w:val="005410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41062"/>
    <w:rPr>
      <w:rFonts w:asciiTheme="majorHAnsi" w:eastAsiaTheme="majorEastAsia" w:hAnsiTheme="majorHAnsi" w:cstheme="majorBidi"/>
      <w:b/>
      <w:bCs/>
      <w:color w:val="4F81BD" w:themeColor="accent1"/>
      <w:sz w:val="24"/>
      <w:szCs w:val="24"/>
    </w:rPr>
  </w:style>
  <w:style w:type="character" w:customStyle="1" w:styleId="s1">
    <w:name w:val="s1"/>
    <w:basedOn w:val="a0"/>
    <w:rsid w:val="0054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5F497A"/>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3F57CB-5B4B-416A-9510-79FA7C3F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17953</CharactersWithSpaces>
  <SharedDoc>false</SharedDoc>
  <HLinks>
    <vt:vector size="6" baseType="variant">
      <vt:variant>
        <vt:i4>3145773</vt:i4>
      </vt:variant>
      <vt:variant>
        <vt:i4>0</vt:i4>
      </vt:variant>
      <vt:variant>
        <vt:i4>0</vt:i4>
      </vt:variant>
      <vt:variant>
        <vt:i4>5</vt:i4>
      </vt:variant>
      <vt:variant>
        <vt:lpwstr>http://www.rostpozh.ru/dveri-protivopozharnye.html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dc:creator>
  <cp:lastModifiedBy>Былхак Эмма Ивановна</cp:lastModifiedBy>
  <cp:revision>2</cp:revision>
  <cp:lastPrinted>2016-07-14T04:39:00Z</cp:lastPrinted>
  <dcterms:created xsi:type="dcterms:W3CDTF">2016-10-10T09:02:00Z</dcterms:created>
  <dcterms:modified xsi:type="dcterms:W3CDTF">2016-10-10T09:02:00Z</dcterms:modified>
</cp:coreProperties>
</file>